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D887B" w14:textId="5FC9C4F7" w:rsidR="00E81F50" w:rsidRDefault="00185D7A" w:rsidP="00E81F50">
      <w:pPr>
        <w:pStyle w:val="CRCoverPage"/>
        <w:tabs>
          <w:tab w:val="right" w:pos="9639"/>
        </w:tabs>
        <w:spacing w:after="0"/>
        <w:rPr>
          <w:b/>
          <w:i/>
          <w:noProof/>
          <w:sz w:val="28"/>
        </w:rPr>
      </w:pPr>
      <w:r>
        <w:rPr>
          <w:b/>
          <w:noProof/>
          <w:sz w:val="24"/>
        </w:rPr>
        <w:t>3GPP TSG-CT3 Meeting #117</w:t>
      </w:r>
      <w:r w:rsidR="00E81F50">
        <w:rPr>
          <w:b/>
          <w:noProof/>
          <w:sz w:val="24"/>
        </w:rPr>
        <w:t>e</w:t>
      </w:r>
      <w:r w:rsidR="00E81F50">
        <w:rPr>
          <w:b/>
          <w:i/>
          <w:noProof/>
          <w:sz w:val="28"/>
        </w:rPr>
        <w:tab/>
      </w:r>
      <w:r w:rsidR="00E81F50">
        <w:rPr>
          <w:b/>
          <w:noProof/>
          <w:sz w:val="24"/>
        </w:rPr>
        <w:t>C3-21</w:t>
      </w:r>
      <w:r w:rsidR="004836FB">
        <w:rPr>
          <w:b/>
          <w:noProof/>
          <w:sz w:val="24"/>
        </w:rPr>
        <w:t>4</w:t>
      </w:r>
      <w:r w:rsidR="00480EC7">
        <w:rPr>
          <w:b/>
          <w:noProof/>
          <w:sz w:val="24"/>
        </w:rPr>
        <w:t>400</w:t>
      </w:r>
      <w:bookmarkStart w:id="0" w:name="_GoBack"/>
      <w:bookmarkEnd w:id="0"/>
    </w:p>
    <w:p w14:paraId="5E96D555" w14:textId="77777777" w:rsidR="00185D7A" w:rsidRDefault="00185D7A" w:rsidP="00185D7A">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BB17EDC" w:rsidR="001E41F3" w:rsidRDefault="00305409" w:rsidP="00F67248">
            <w:pPr>
              <w:pStyle w:val="CRCoverPage"/>
              <w:spacing w:after="0"/>
              <w:jc w:val="right"/>
              <w:rPr>
                <w:i/>
                <w:noProof/>
              </w:rPr>
            </w:pPr>
            <w:r>
              <w:rPr>
                <w:i/>
                <w:noProof/>
                <w:sz w:val="14"/>
              </w:rPr>
              <w:t>CR-Form-v</w:t>
            </w:r>
            <w:r w:rsidR="008863B9">
              <w:rPr>
                <w:i/>
                <w:noProof/>
                <w:sz w:val="14"/>
              </w:rPr>
              <w:t>12.</w:t>
            </w:r>
            <w:r w:rsidR="00F67248">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066E6504" w:rsidR="001E41F3" w:rsidRPr="00410371" w:rsidRDefault="009021C0" w:rsidP="00DC0AD6">
            <w:pPr>
              <w:pStyle w:val="CRCoverPage"/>
              <w:spacing w:after="0"/>
              <w:jc w:val="right"/>
              <w:rPr>
                <w:b/>
                <w:noProof/>
                <w:sz w:val="28"/>
              </w:rPr>
            </w:pPr>
            <w:r>
              <w:rPr>
                <w:b/>
                <w:noProof/>
                <w:sz w:val="28"/>
              </w:rPr>
              <w:t>2</w:t>
            </w:r>
            <w:r w:rsidR="00EA22A0">
              <w:rPr>
                <w:b/>
                <w:noProof/>
                <w:sz w:val="28"/>
              </w:rPr>
              <w:t>9</w:t>
            </w:r>
            <w:r w:rsidR="0022454F">
              <w:rPr>
                <w:b/>
                <w:noProof/>
                <w:sz w:val="28"/>
              </w:rPr>
              <w:t>.5</w:t>
            </w:r>
            <w:r w:rsidR="000B3397">
              <w:rPr>
                <w:b/>
                <w:noProof/>
                <w:sz w:val="28"/>
              </w:rPr>
              <w:t>1</w:t>
            </w:r>
            <w:r w:rsidR="00DC0AD6">
              <w:rPr>
                <w:b/>
                <w:noProof/>
                <w:sz w:val="28"/>
              </w:rPr>
              <w:t>2</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056DCA23" w:rsidR="001E41F3" w:rsidRPr="00410371" w:rsidRDefault="004836FB" w:rsidP="00490B58">
            <w:pPr>
              <w:pStyle w:val="CRCoverPage"/>
              <w:spacing w:after="0"/>
              <w:jc w:val="center"/>
              <w:rPr>
                <w:noProof/>
              </w:rPr>
            </w:pPr>
            <w:r w:rsidRPr="004836FB">
              <w:rPr>
                <w:b/>
                <w:noProof/>
                <w:sz w:val="28"/>
              </w:rPr>
              <w:t>079</w:t>
            </w:r>
            <w:r w:rsidR="00490B58" w:rsidRPr="004836FB">
              <w:rPr>
                <w:b/>
                <w:noProof/>
                <w:sz w:val="28"/>
              </w:rPr>
              <w:t>9</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3E4250AD" w:rsidR="001E41F3" w:rsidRPr="00410371" w:rsidRDefault="008A70B4"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45311BBA" w:rsidR="001E41F3" w:rsidRPr="00410371" w:rsidRDefault="00570453" w:rsidP="009B5130">
            <w:pPr>
              <w:pStyle w:val="CRCoverPage"/>
              <w:spacing w:after="0"/>
              <w:jc w:val="center"/>
              <w:rPr>
                <w:noProof/>
                <w:sz w:val="28"/>
              </w:rPr>
            </w:pPr>
            <w:r w:rsidRPr="009B5130">
              <w:rPr>
                <w:b/>
                <w:noProof/>
                <w:sz w:val="28"/>
              </w:rPr>
              <w:fldChar w:fldCharType="begin"/>
            </w:r>
            <w:r w:rsidRPr="009B5130">
              <w:rPr>
                <w:b/>
                <w:noProof/>
                <w:sz w:val="28"/>
              </w:rPr>
              <w:instrText xml:space="preserve"> DOCPROPERTY  Version  \* MERGEFORMAT </w:instrText>
            </w:r>
            <w:r w:rsidRPr="009B5130">
              <w:rPr>
                <w:b/>
                <w:noProof/>
                <w:sz w:val="28"/>
              </w:rPr>
              <w:fldChar w:fldCharType="separate"/>
            </w:r>
            <w:r w:rsidR="00196632" w:rsidRPr="009B5130">
              <w:rPr>
                <w:b/>
                <w:noProof/>
                <w:sz w:val="28"/>
              </w:rPr>
              <w:t>1</w:t>
            </w:r>
            <w:r w:rsidR="009023EE" w:rsidRPr="009B5130">
              <w:rPr>
                <w:b/>
                <w:noProof/>
                <w:sz w:val="28"/>
              </w:rPr>
              <w:t>7</w:t>
            </w:r>
            <w:r w:rsidR="00196632" w:rsidRPr="009B5130">
              <w:rPr>
                <w:b/>
                <w:noProof/>
                <w:sz w:val="28"/>
              </w:rPr>
              <w:t>.</w:t>
            </w:r>
            <w:r w:rsidR="009B5130" w:rsidRPr="009B5130">
              <w:rPr>
                <w:b/>
                <w:noProof/>
                <w:sz w:val="28"/>
              </w:rPr>
              <w:t>3</w:t>
            </w:r>
            <w:r w:rsidR="009021C0" w:rsidRPr="009B5130">
              <w:rPr>
                <w:b/>
                <w:noProof/>
                <w:sz w:val="28"/>
              </w:rPr>
              <w:t>.0</w:t>
            </w:r>
            <w:r w:rsidRPr="009B5130">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3953CB4E"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311E11F5" w:rsidR="001E41F3" w:rsidRDefault="00DC0AD6" w:rsidP="00ED11FB">
            <w:pPr>
              <w:pStyle w:val="CRCoverPage"/>
              <w:spacing w:after="0"/>
              <w:ind w:left="100"/>
              <w:rPr>
                <w:noProof/>
              </w:rPr>
            </w:pPr>
            <w:r>
              <w:rPr>
                <w:noProof/>
              </w:rPr>
              <w:t>29.5</w:t>
            </w:r>
            <w:r w:rsidRPr="00C04F21">
              <w:rPr>
                <w:noProof/>
              </w:rPr>
              <w:t xml:space="preserve">12 MPS </w:t>
            </w:r>
            <w:r>
              <w:rPr>
                <w:noProof/>
              </w:rPr>
              <w:t>for DTS</w:t>
            </w:r>
            <w:r w:rsidR="00ED11FB">
              <w:rPr>
                <w:noProof/>
              </w:rPr>
              <w:t xml:space="preserve"> QoS update failure</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06C12F56" w:rsidR="001E41F3" w:rsidRDefault="009021C0" w:rsidP="00170EE3">
            <w:pPr>
              <w:pStyle w:val="CRCoverPage"/>
              <w:spacing w:after="0"/>
              <w:ind w:left="100"/>
              <w:rPr>
                <w:noProof/>
              </w:rPr>
            </w:pPr>
            <w:r>
              <w:rPr>
                <w:noProof/>
              </w:rPr>
              <w:t>Pe</w:t>
            </w:r>
            <w:r w:rsidR="00170EE3">
              <w:rPr>
                <w:noProof/>
              </w:rPr>
              <w:t>raton</w:t>
            </w:r>
            <w:r>
              <w:rPr>
                <w:noProof/>
              </w:rPr>
              <w:t xml:space="preserve"> Labs</w:t>
            </w:r>
            <w:r w:rsidR="00F42422">
              <w:rPr>
                <w:noProof/>
              </w:rPr>
              <w:t xml:space="preserve">, </w:t>
            </w:r>
            <w:r w:rsidR="00F42422">
              <w:t>CISA ECD</w:t>
            </w:r>
            <w:r w:rsidR="00D738C7">
              <w:t>, AT&amp;T</w:t>
            </w:r>
            <w:r w:rsidR="004C6A9C">
              <w:t xml:space="preserve">, </w:t>
            </w:r>
            <w:r w:rsidR="004C6A9C">
              <w:rPr>
                <w:rFonts w:cs="Arial"/>
                <w:noProof/>
              </w:rPr>
              <w:t>T-Mobile USA</w:t>
            </w:r>
            <w:r w:rsidR="00D95584">
              <w:rPr>
                <w:rFonts w:cs="Arial"/>
                <w:noProof/>
              </w:rPr>
              <w:t xml:space="preserve">, </w:t>
            </w:r>
            <w:r w:rsidR="00D95584">
              <w:t>Verizon</w:t>
            </w:r>
            <w:r w:rsidR="00057962">
              <w:t>, Nokia, Nokia Shanghai Bell</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0AB13A1C" w:rsidR="001E41F3" w:rsidRDefault="00FE4C1E" w:rsidP="00547111">
            <w:pPr>
              <w:pStyle w:val="CRCoverPage"/>
              <w:spacing w:after="0"/>
              <w:ind w:left="100"/>
              <w:rPr>
                <w:noProof/>
              </w:rPr>
            </w:pPr>
            <w:r>
              <w:rPr>
                <w:noProof/>
              </w:rPr>
              <w:t>C</w:t>
            </w:r>
            <w:r w:rsidR="00162789">
              <w:rPr>
                <w:noProof/>
              </w:rPr>
              <w:t>T</w:t>
            </w:r>
            <w:r w:rsidR="00DB2E97">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25069F75" w:rsidR="001E41F3" w:rsidRDefault="000D41FD">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0EBFA168" w:rsidR="001E41F3" w:rsidRDefault="004836FB" w:rsidP="004836FB">
            <w:pPr>
              <w:pStyle w:val="CRCoverPage"/>
              <w:spacing w:after="0"/>
              <w:ind w:left="100"/>
              <w:rPr>
                <w:noProof/>
              </w:rPr>
            </w:pPr>
            <w:r w:rsidRPr="004836FB">
              <w:rPr>
                <w:noProof/>
              </w:rPr>
              <w:t>2021-08</w:t>
            </w:r>
            <w:r w:rsidR="00A71003" w:rsidRPr="004836FB">
              <w:rPr>
                <w:noProof/>
              </w:rPr>
              <w:t>-</w:t>
            </w:r>
            <w:r>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3FC4FAFE" w:rsidR="001E41F3" w:rsidRDefault="008A70B4"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3F7D3FB2" w:rsidR="000C038A" w:rsidRPr="007C2097" w:rsidRDefault="001E41F3" w:rsidP="00F672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67248">
              <w:rPr>
                <w:i/>
                <w:noProof/>
                <w:sz w:val="18"/>
              </w:rPr>
              <w:t>Rel-8</w:t>
            </w:r>
            <w:r w:rsidR="00F67248">
              <w:rPr>
                <w:i/>
                <w:noProof/>
                <w:sz w:val="18"/>
              </w:rPr>
              <w:tab/>
              <w:t>(Release 8)</w:t>
            </w:r>
            <w:r w:rsidR="00F67248">
              <w:rPr>
                <w:i/>
                <w:noProof/>
                <w:sz w:val="18"/>
              </w:rPr>
              <w:br/>
              <w:t>Rel-9</w:t>
            </w:r>
            <w:r w:rsidR="00F67248">
              <w:rPr>
                <w:i/>
                <w:noProof/>
                <w:sz w:val="18"/>
              </w:rPr>
              <w:tab/>
              <w:t>(Release 9)</w:t>
            </w:r>
            <w:r w:rsidR="00F67248">
              <w:rPr>
                <w:i/>
                <w:noProof/>
                <w:sz w:val="18"/>
              </w:rPr>
              <w:br/>
              <w:t>Rel-10</w:t>
            </w:r>
            <w:r w:rsidR="00F67248">
              <w:rPr>
                <w:i/>
                <w:noProof/>
                <w:sz w:val="18"/>
              </w:rPr>
              <w:tab/>
              <w:t>(Release 10)</w:t>
            </w:r>
            <w:r w:rsidR="00F67248">
              <w:rPr>
                <w:i/>
                <w:noProof/>
                <w:sz w:val="18"/>
              </w:rPr>
              <w:br/>
              <w:t>Rel-11</w:t>
            </w:r>
            <w:r w:rsidR="00F67248">
              <w:rPr>
                <w:i/>
                <w:noProof/>
                <w:sz w:val="18"/>
              </w:rPr>
              <w:tab/>
              <w:t>(Release 11)</w:t>
            </w:r>
            <w:r w:rsidR="00F67248">
              <w:rPr>
                <w:i/>
                <w:noProof/>
                <w:sz w:val="18"/>
              </w:rPr>
              <w:br/>
              <w:t>…</w:t>
            </w:r>
            <w:r w:rsidR="00F67248">
              <w:rPr>
                <w:i/>
                <w:noProof/>
                <w:sz w:val="18"/>
              </w:rPr>
              <w:br/>
              <w:t>Rel-15</w:t>
            </w:r>
            <w:r w:rsidR="00F67248">
              <w:rPr>
                <w:i/>
                <w:noProof/>
                <w:sz w:val="18"/>
              </w:rPr>
              <w:tab/>
              <w:t>(Release 15)</w:t>
            </w:r>
            <w:r w:rsidR="00F67248">
              <w:rPr>
                <w:i/>
                <w:noProof/>
                <w:sz w:val="18"/>
              </w:rPr>
              <w:br/>
              <w:t>Rel-16</w:t>
            </w:r>
            <w:r w:rsidR="00F67248">
              <w:rPr>
                <w:i/>
                <w:noProof/>
                <w:sz w:val="18"/>
              </w:rPr>
              <w:tab/>
              <w:t>(Release 16)</w:t>
            </w:r>
            <w:r w:rsidR="00F67248">
              <w:rPr>
                <w:i/>
                <w:noProof/>
                <w:sz w:val="18"/>
              </w:rPr>
              <w:br/>
              <w:t>Rel-17</w:t>
            </w:r>
            <w:r w:rsidR="00F67248">
              <w:rPr>
                <w:i/>
                <w:noProof/>
                <w:sz w:val="18"/>
              </w:rPr>
              <w:tab/>
              <w:t>(Release 17)</w:t>
            </w:r>
            <w:r w:rsidR="00F67248">
              <w:rPr>
                <w:i/>
                <w:noProof/>
                <w:sz w:val="18"/>
              </w:rPr>
              <w:br/>
              <w:t>Rel-18</w:t>
            </w:r>
            <w:r w:rsidR="00F67248">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5F007" w14:textId="768157B7" w:rsidR="00102A0B" w:rsidRDefault="00102A0B" w:rsidP="00102A0B">
            <w:pPr>
              <w:pStyle w:val="CRCoverPage"/>
              <w:spacing w:after="0"/>
              <w:ind w:left="100"/>
              <w:rPr>
                <w:noProof/>
              </w:rPr>
            </w:pPr>
            <w:r>
              <w:rPr>
                <w:noProof/>
              </w:rPr>
              <w:t xml:space="preserve">Currently, the PCF can report that an MPS for DTS request has been succcessfully acted upon. Failure to act upon a request should also be reported so that the user can be informed. This was added to clause 6.1.3.11 in TS 23.503 in SA2#144-e: </w:t>
            </w:r>
          </w:p>
          <w:p w14:paraId="7F181656" w14:textId="51FCA6CF" w:rsidR="001E41F3" w:rsidRDefault="00170EE3" w:rsidP="00170EE3">
            <w:pPr>
              <w:ind w:left="284"/>
              <w:rPr>
                <w:noProof/>
              </w:rPr>
            </w:pPr>
            <w:r>
              <w:rPr>
                <w:rFonts w:eastAsiaTheme="minorEastAsia"/>
                <w:i/>
              </w:rPr>
              <w:t xml:space="preserve">The PCF shall inform the AF </w:t>
            </w:r>
            <w:r>
              <w:rPr>
                <w:rFonts w:eastAsiaTheme="minorEastAsia"/>
                <w:i/>
                <w:color w:val="FF0000"/>
              </w:rPr>
              <w:t>of the success or failure</w:t>
            </w:r>
            <w:r>
              <w:rPr>
                <w:rFonts w:eastAsiaTheme="minorEastAsia"/>
                <w:i/>
              </w:rPr>
              <w:t xml:space="preserve"> of the MPS for Data Transport Service invocation/revocation request. </w:t>
            </w: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7D046" w14:textId="0603907E" w:rsidR="006409F1" w:rsidRDefault="00CF796F" w:rsidP="006409F1">
            <w:pPr>
              <w:pStyle w:val="CRCoverPage"/>
              <w:spacing w:after="0"/>
              <w:ind w:left="100"/>
            </w:pPr>
            <w:r>
              <w:t>First</w:t>
            </w:r>
            <w:r w:rsidR="006409F1">
              <w:t xml:space="preserve"> change:</w:t>
            </w:r>
          </w:p>
          <w:p w14:paraId="6D86DE74" w14:textId="2C888E37" w:rsidR="006409F1" w:rsidRDefault="006409F1" w:rsidP="006409F1">
            <w:pPr>
              <w:pStyle w:val="CRCoverPage"/>
              <w:spacing w:after="0"/>
              <w:ind w:left="284"/>
            </w:pPr>
            <w:r w:rsidRPr="00394BF8">
              <w:t>Add</w:t>
            </w:r>
            <w:r w:rsidR="00AD1D9F">
              <w:t>s</w:t>
            </w:r>
            <w:r w:rsidRPr="00394BF8">
              <w:t xml:space="preserve"> </w:t>
            </w:r>
            <w:r w:rsidR="00102A0B">
              <w:t>a</w:t>
            </w:r>
            <w:r w:rsidR="009C6167">
              <w:t xml:space="preserve"> reference to the Session Rule Error Report clause for the</w:t>
            </w:r>
            <w:r w:rsidR="00102A0B">
              <w:t xml:space="preserve"> failure event procedure</w:t>
            </w:r>
            <w:r w:rsidR="009C6167">
              <w:t xml:space="preserve"> in </w:t>
            </w:r>
            <w:r w:rsidR="00170EE3">
              <w:t xml:space="preserve">the </w:t>
            </w:r>
            <w:r w:rsidRPr="00394BF8">
              <w:t>MPS for DTS invocation/revocation</w:t>
            </w:r>
            <w:r>
              <w:t xml:space="preserve"> </w:t>
            </w:r>
            <w:r w:rsidR="00170EE3">
              <w:t>procedure.</w:t>
            </w:r>
          </w:p>
          <w:p w14:paraId="70EBCB1A" w14:textId="69943F6F" w:rsidR="00CF796F" w:rsidRDefault="00CF796F" w:rsidP="006409F1">
            <w:pPr>
              <w:pStyle w:val="CRCoverPage"/>
              <w:spacing w:after="0"/>
              <w:ind w:left="284"/>
            </w:pPr>
            <w:r>
              <w:t xml:space="preserve">Adds qualifier "if </w:t>
            </w:r>
            <w:proofErr w:type="spellStart"/>
            <w:r>
              <w:t>MPSforDTS</w:t>
            </w:r>
            <w:proofErr w:type="spellEnd"/>
            <w:r>
              <w:t xml:space="preserve"> feature is supported.."</w:t>
            </w:r>
          </w:p>
          <w:p w14:paraId="7752708B" w14:textId="0E1F74A3" w:rsidR="0096621A" w:rsidRDefault="0096621A" w:rsidP="006409F1">
            <w:pPr>
              <w:pStyle w:val="CRCoverPage"/>
              <w:spacing w:after="0"/>
              <w:ind w:left="284"/>
            </w:pPr>
            <w:r>
              <w:t>Removed a semi colon in note 1 so that it's clear that the logic is A and (B or C).</w:t>
            </w:r>
          </w:p>
          <w:p w14:paraId="2A182E1D" w14:textId="77777777" w:rsidR="006409F1" w:rsidRDefault="006409F1" w:rsidP="006409F1">
            <w:pPr>
              <w:pStyle w:val="CRCoverPage"/>
              <w:spacing w:after="0"/>
              <w:ind w:left="100"/>
            </w:pPr>
          </w:p>
          <w:p w14:paraId="78A311AF" w14:textId="71D7A241" w:rsidR="006409F1" w:rsidRDefault="00CF796F" w:rsidP="006409F1">
            <w:pPr>
              <w:pStyle w:val="CRCoverPage"/>
              <w:spacing w:after="0"/>
              <w:ind w:left="100"/>
            </w:pPr>
            <w:r>
              <w:t>Second</w:t>
            </w:r>
            <w:r w:rsidR="006409F1">
              <w:t xml:space="preserve"> change:</w:t>
            </w:r>
          </w:p>
          <w:p w14:paraId="7CA9560B" w14:textId="5D5AE354" w:rsidR="00AD1D9F" w:rsidRDefault="00AD1D9F" w:rsidP="00394BF8">
            <w:pPr>
              <w:pStyle w:val="CRCoverPage"/>
              <w:spacing w:after="0"/>
              <w:ind w:left="284"/>
              <w:rPr>
                <w:noProof/>
              </w:rPr>
            </w:pPr>
            <w:r>
              <w:rPr>
                <w:noProof/>
                <w:lang w:eastAsia="zh-CN"/>
              </w:rPr>
              <w:t>Removes Editor's note pertaining to successful action reporting, agreed CR</w:t>
            </w:r>
            <w:r>
              <w:rPr>
                <w:noProof/>
              </w:rPr>
              <w:t xml:space="preserve"> </w:t>
            </w:r>
            <w:r w:rsidRPr="00E81F50">
              <w:rPr>
                <w:noProof/>
              </w:rPr>
              <w:t>s2-2103041</w:t>
            </w:r>
            <w:r>
              <w:rPr>
                <w:noProof/>
              </w:rPr>
              <w:t xml:space="preserve"> has not changed how success is reported. This EN should have been removed in </w:t>
            </w:r>
            <w:r w:rsidRPr="00AD1D9F">
              <w:rPr>
                <w:noProof/>
              </w:rPr>
              <w:t>C3-213041</w:t>
            </w:r>
            <w:r>
              <w:rPr>
                <w:noProof/>
              </w:rPr>
              <w:t>.</w:t>
            </w:r>
          </w:p>
          <w:p w14:paraId="02D00508" w14:textId="3BA65849" w:rsidR="009C6167" w:rsidRDefault="009C6167" w:rsidP="00394BF8">
            <w:pPr>
              <w:pStyle w:val="CRCoverPage"/>
              <w:spacing w:after="0"/>
              <w:ind w:left="284"/>
            </w:pPr>
            <w:r>
              <w:rPr>
                <w:noProof/>
              </w:rPr>
              <w:t xml:space="preserve">Clarified that the value </w:t>
            </w:r>
            <w:r>
              <w:t>"SUCC_QOS_UPDATE" is for MPS for DTS.</w:t>
            </w:r>
          </w:p>
          <w:p w14:paraId="268B73B9" w14:textId="77777777" w:rsidR="00CF796F" w:rsidRDefault="00CF796F" w:rsidP="00CF796F">
            <w:pPr>
              <w:pStyle w:val="CRCoverPage"/>
              <w:spacing w:after="0"/>
              <w:ind w:left="100"/>
            </w:pPr>
          </w:p>
          <w:p w14:paraId="149EA9F0" w14:textId="418B0AF5" w:rsidR="00CF796F" w:rsidRDefault="00CF796F" w:rsidP="00CF796F">
            <w:pPr>
              <w:pStyle w:val="CRCoverPage"/>
              <w:spacing w:after="0"/>
              <w:ind w:left="100"/>
            </w:pPr>
            <w:r>
              <w:t>Third change:</w:t>
            </w:r>
          </w:p>
          <w:p w14:paraId="25EA23F9" w14:textId="0A49EE0E" w:rsidR="00CF796F" w:rsidRPr="00394BF8" w:rsidRDefault="00CF796F" w:rsidP="00CF796F">
            <w:pPr>
              <w:pStyle w:val="CRCoverPage"/>
              <w:spacing w:after="0"/>
              <w:ind w:left="284"/>
            </w:pPr>
            <w:r>
              <w:t xml:space="preserve">Adds </w:t>
            </w:r>
            <w:proofErr w:type="spellStart"/>
            <w:r>
              <w:t>MPSforDTS</w:t>
            </w:r>
            <w:proofErr w:type="spellEnd"/>
            <w:r>
              <w:t xml:space="preserve"> to feature negotiation list.</w:t>
            </w:r>
          </w:p>
          <w:p w14:paraId="329794FD" w14:textId="09968C7D" w:rsidR="00394BF8" w:rsidRDefault="00394BF8" w:rsidP="00A95EC0">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44E89971" w:rsidR="00530E6F" w:rsidRDefault="00102A0B" w:rsidP="00866A61">
            <w:pPr>
              <w:pStyle w:val="CRCoverPage"/>
              <w:spacing w:after="0"/>
              <w:ind w:left="100"/>
              <w:rPr>
                <w:noProof/>
              </w:rPr>
            </w:pPr>
            <w:r>
              <w:rPr>
                <w:noProof/>
              </w:rPr>
              <w:t>Users will not be informed if the RAN or UE fail to modify the default bearer QoS.</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3E2AB2E8" w:rsidR="001E41F3" w:rsidRDefault="00394BF8" w:rsidP="009C6167">
            <w:pPr>
              <w:pStyle w:val="CRCoverPage"/>
              <w:spacing w:after="0"/>
              <w:ind w:left="100"/>
              <w:rPr>
                <w:noProof/>
              </w:rPr>
            </w:pPr>
            <w:r w:rsidRPr="00394BF8">
              <w:rPr>
                <w:noProof/>
              </w:rPr>
              <w:t>4.2.</w:t>
            </w:r>
            <w:r w:rsidR="00102A0B">
              <w:rPr>
                <w:noProof/>
              </w:rPr>
              <w:t>6.2.12.</w:t>
            </w:r>
            <w:r w:rsidR="00A8692D">
              <w:rPr>
                <w:noProof/>
              </w:rPr>
              <w:t>4</w:t>
            </w:r>
            <w:r w:rsidR="00EA1132">
              <w:rPr>
                <w:noProof/>
              </w:rPr>
              <w:t xml:space="preserve">, 5.6.3.6, </w:t>
            </w:r>
            <w:r w:rsidR="00CF796F">
              <w:rPr>
                <w:noProof/>
              </w:rPr>
              <w:t>5.8</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1AF0E4B4" w:rsidR="001E41F3" w:rsidRDefault="00667AE4">
            <w:pPr>
              <w:pStyle w:val="CRCoverPage"/>
              <w:tabs>
                <w:tab w:val="right" w:pos="2184"/>
              </w:tabs>
              <w:spacing w:after="0"/>
              <w:rPr>
                <w:b/>
                <w:i/>
                <w:noProof/>
              </w:rPr>
            </w:pPr>
            <w:r>
              <w:rPr>
                <w:noProof/>
                <w:sz w:val="24"/>
                <w:szCs w:val="24"/>
                <w:lang w:eastAsia="en-GB"/>
              </w:rPr>
              <mc:AlternateContent>
                <mc:Choice Requires="wps">
                  <w:drawing>
                    <wp:anchor distT="45720" distB="45720" distL="114300" distR="114300" simplePos="0" relativeHeight="251659264" behindDoc="0" locked="0" layoutInCell="1" allowOverlap="1" wp14:anchorId="28CF68E0" wp14:editId="70703011">
                      <wp:simplePos x="0" y="0"/>
                      <wp:positionH relativeFrom="margin">
                        <wp:posOffset>720090</wp:posOffset>
                      </wp:positionH>
                      <wp:positionV relativeFrom="paragraph">
                        <wp:posOffset>3899535</wp:posOffset>
                      </wp:positionV>
                      <wp:extent cx="6415405" cy="1193165"/>
                      <wp:effectExtent l="0" t="1409700" r="0" b="141668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977475">
                                <a:off x="0" y="0"/>
                                <a:ext cx="6414770" cy="1193165"/>
                              </a:xfrm>
                              <a:prstGeom prst="rect">
                                <a:avLst/>
                              </a:prstGeom>
                              <a:noFill/>
                              <a:ln w="9525">
                                <a:solidFill>
                                  <a:srgbClr val="000000"/>
                                </a:solidFill>
                                <a:miter lim="800000"/>
                                <a:headEnd/>
                                <a:tailEnd/>
                              </a:ln>
                            </wps:spPr>
                            <wps:txbx>
                              <w:txbxContent>
                                <w:p w14:paraId="37F72953" w14:textId="55759B04" w:rsidR="00601C2D" w:rsidRDefault="00601C2D" w:rsidP="00667AE4">
                                  <w:pPr>
                                    <w:rPr>
                                      <w:color w:val="000000" w:themeColor="text1"/>
                                      <w:sz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CF68E0" id="_x0000_t202" coordsize="21600,21600" o:spt="202" path="m,l,21600r21600,l21600,xe">
                      <v:stroke joinstyle="miter"/>
                      <v:path gradientshapeok="t" o:connecttype="rect"/>
                    </v:shapetype>
                    <v:shape id="Text Box 217" o:spid="_x0000_s1026" type="#_x0000_t202" style="position:absolute;margin-left:56.7pt;margin-top:307.05pt;width:505.15pt;height:93.95pt;rotation:-1772230fd;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" filled="f">
                      <v:textbox>
                        <w:txbxContent>
                          <w:p w14:paraId="37F72953" w14:textId="55759B04" w:rsidR="00601C2D" w:rsidRDefault="00601C2D" w:rsidP="00667AE4">
                            <w:pPr>
                              <w:rPr>
                                <w:color w:val="000000" w:themeColor="text1"/>
                                <w:sz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shape>
                  </w:pict>
                </mc:Fallback>
              </mc:AlternateContent>
            </w: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771D0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0AAE98F8" w:rsidR="001E41F3" w:rsidRDefault="00B2767E">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1D3F019" w:rsidR="001E41F3" w:rsidRDefault="00B2767E" w:rsidP="00C651E3">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6F983B60" w:rsidR="001E41F3" w:rsidRDefault="001E41F3" w:rsidP="00E75E5A">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28AE5402" w:rsidR="008863B9" w:rsidRDefault="008863B9" w:rsidP="00E81F50">
            <w:pPr>
              <w:pStyle w:val="CRCoverPage"/>
              <w:spacing w:after="0"/>
              <w:ind w:left="284"/>
              <w:rPr>
                <w:noProof/>
              </w:rPr>
            </w:pPr>
          </w:p>
        </w:tc>
      </w:tr>
    </w:tbl>
    <w:p w14:paraId="7A0B240B" w14:textId="77777777" w:rsidR="001E41F3" w:rsidRDefault="001E41F3">
      <w:pPr>
        <w:pStyle w:val="CRCoverPage"/>
        <w:spacing w:after="0"/>
        <w:rPr>
          <w:noProof/>
          <w:sz w:val="8"/>
          <w:szCs w:val="8"/>
        </w:rPr>
      </w:pPr>
    </w:p>
    <w:p w14:paraId="1872A512" w14:textId="0406B457" w:rsidR="001E41F3" w:rsidRDefault="001E41F3">
      <w:pPr>
        <w:rPr>
          <w:noProof/>
        </w:rPr>
      </w:pPr>
    </w:p>
    <w:p w14:paraId="104115C5" w14:textId="37D4A8CA" w:rsidR="00C21828" w:rsidRDefault="00CF796F" w:rsidP="00781DEF">
      <w:pPr>
        <w:spacing w:before="360" w:after="240" w:line="256" w:lineRule="auto"/>
        <w:jc w:val="center"/>
        <w:outlineLvl w:val="0"/>
        <w:rPr>
          <w:noProof/>
        </w:rPr>
      </w:pPr>
      <w:r>
        <w:rPr>
          <w:noProof/>
          <w:highlight w:val="green"/>
        </w:rPr>
        <w:t>***** First change *****</w:t>
      </w:r>
    </w:p>
    <w:p w14:paraId="2D683B14" w14:textId="5602DBA7" w:rsidR="00C0208F" w:rsidRDefault="00C0208F" w:rsidP="00C0208F">
      <w:pPr>
        <w:pStyle w:val="Heading6"/>
      </w:pPr>
      <w:bookmarkStart w:id="2" w:name="_Toc28012134"/>
      <w:bookmarkStart w:id="3" w:name="_Toc20147508"/>
      <w:bookmarkStart w:id="4" w:name="_Toc27489384"/>
      <w:bookmarkStart w:id="5" w:name="_Toc27491390"/>
      <w:r>
        <w:rPr>
          <w:lang w:eastAsia="zh-CN"/>
        </w:rPr>
        <w:t>4.2.6.2.12.</w:t>
      </w:r>
      <w:r w:rsidR="00A8692D">
        <w:rPr>
          <w:lang w:eastAsia="zh-CN"/>
        </w:rPr>
        <w:t>4</w:t>
      </w:r>
      <w:r>
        <w:tab/>
        <w:t xml:space="preserve">Invocation/Revocation of </w:t>
      </w:r>
      <w:bookmarkEnd w:id="2"/>
      <w:r>
        <w:t>MPS for DTS</w:t>
      </w:r>
    </w:p>
    <w:p w14:paraId="5675AEF5" w14:textId="38F68299" w:rsidR="009248F6" w:rsidRDefault="009248F6" w:rsidP="00C0208F">
      <w:r>
        <w:t xml:space="preserve">When </w:t>
      </w:r>
      <w:r w:rsidRPr="006E512D">
        <w:t xml:space="preserve">the PCF receives </w:t>
      </w:r>
      <w:r w:rsidR="00BC0947">
        <w:t>from the AF an indication of invocation</w:t>
      </w:r>
      <w:r w:rsidR="00605287">
        <w:t>/</w:t>
      </w:r>
      <w:r w:rsidR="00BC0947">
        <w:t>revocation of M</w:t>
      </w:r>
      <w:r w:rsidR="00251356">
        <w:t>PS for DTS as specified in 3GPP </w:t>
      </w:r>
      <w:r w:rsidR="00251356" w:rsidRPr="006E512D">
        <w:t>TS</w:t>
      </w:r>
      <w:r w:rsidR="00251356">
        <w:t> </w:t>
      </w:r>
      <w:r w:rsidR="00251356" w:rsidRPr="006E512D">
        <w:t>29.514</w:t>
      </w:r>
      <w:r w:rsidR="00251356">
        <w:t xml:space="preserve"> [17] or </w:t>
      </w:r>
      <w:r w:rsidR="00DA5675">
        <w:t>3GPP</w:t>
      </w:r>
      <w:r w:rsidR="00DA5675">
        <w:rPr>
          <w:rFonts w:eastAsia="Batang"/>
          <w:lang w:eastAsia="ko-KR"/>
        </w:rPr>
        <w:t> </w:t>
      </w:r>
      <w:r w:rsidR="00DA5675">
        <w:t>TS</w:t>
      </w:r>
      <w:r w:rsidR="00DA5675">
        <w:rPr>
          <w:rFonts w:eastAsia="Batang"/>
          <w:lang w:eastAsia="ko-KR"/>
        </w:rPr>
        <w:t xml:space="preserve"> 29.214[10], </w:t>
      </w:r>
      <w:ins w:id="6" w:author="Peraton Labs User" w:date="2021-07-15T07:23:00Z">
        <w:r w:rsidR="00CF796F">
          <w:t>and if the "</w:t>
        </w:r>
        <w:proofErr w:type="spellStart"/>
        <w:r w:rsidR="00CF796F">
          <w:t>MPSforDTS</w:t>
        </w:r>
        <w:proofErr w:type="spellEnd"/>
        <w:r w:rsidR="00CF796F">
          <w:t>" feature is supported</w:t>
        </w:r>
      </w:ins>
      <w:ins w:id="7" w:author="Peraton Labs User" w:date="2021-07-22T06:45:00Z">
        <w:r w:rsidR="00737220">
          <w:t>,</w:t>
        </w:r>
      </w:ins>
      <w:r w:rsidR="00737220">
        <w:t xml:space="preserve"> </w:t>
      </w:r>
      <w:r w:rsidR="00DA5675">
        <w:rPr>
          <w:rFonts w:eastAsia="Batang"/>
          <w:lang w:eastAsia="ko-KR"/>
        </w:rPr>
        <w:t>the PCF shall make the corresponding policy decisions (</w:t>
      </w:r>
      <w:r w:rsidR="007F05F5">
        <w:t>i.e. ARP and/or 5QI change</w:t>
      </w:r>
      <w:r w:rsidR="00EA7591">
        <w:t xml:space="preserve"> for the default </w:t>
      </w:r>
      <w:proofErr w:type="spellStart"/>
      <w:r w:rsidR="00EA7591">
        <w:t>QoS</w:t>
      </w:r>
      <w:proofErr w:type="spellEnd"/>
      <w:r w:rsidR="007F05F5">
        <w:t>) and, if applicable, shall initiate a</w:t>
      </w:r>
      <w:r w:rsidR="00EA7591">
        <w:t xml:space="preserve">n </w:t>
      </w:r>
      <w:proofErr w:type="spellStart"/>
      <w:r w:rsidR="00EA7591">
        <w:t>Npcf_SMPolicyControl_</w:t>
      </w:r>
      <w:r w:rsidR="007841E2">
        <w:t>Update</w:t>
      </w:r>
      <w:r w:rsidR="00EA7591">
        <w:t>Notify</w:t>
      </w:r>
      <w:proofErr w:type="spellEnd"/>
      <w:r w:rsidR="00EA7591">
        <w:t xml:space="preserve"> </w:t>
      </w:r>
      <w:r w:rsidR="007F05F5">
        <w:t>to provision the modified data</w:t>
      </w:r>
      <w:r w:rsidR="00EA7591">
        <w:t>.</w:t>
      </w:r>
      <w:r w:rsidR="00BC7267">
        <w:t xml:space="preserve"> </w:t>
      </w:r>
    </w:p>
    <w:p w14:paraId="12AF4B08" w14:textId="381BD301" w:rsidR="00C0208F" w:rsidRDefault="00063FAF" w:rsidP="00C0208F">
      <w:r>
        <w:t>For the invocation of</w:t>
      </w:r>
      <w:r w:rsidR="008F45F3">
        <w:rPr>
          <w:noProof/>
        </w:rPr>
        <w:t xml:space="preserve"> MPS for DTS</w:t>
      </w:r>
      <w:r w:rsidR="00413558">
        <w:t>, the PCF shall</w:t>
      </w:r>
      <w:r w:rsidR="004772AD">
        <w:t>:</w:t>
      </w:r>
      <w:r w:rsidR="00C0208F" w:rsidRPr="006E512D">
        <w:t xml:space="preserve"> </w:t>
      </w:r>
    </w:p>
    <w:p w14:paraId="318C942D" w14:textId="329C05AC" w:rsidR="000F0F4C" w:rsidRDefault="000F0F4C" w:rsidP="000F0F4C">
      <w:pPr>
        <w:pStyle w:val="B10"/>
      </w:pPr>
      <w:r>
        <w:t>-</w:t>
      </w:r>
      <w:r>
        <w:tab/>
        <w:t xml:space="preserve">Set the ARP of the default </w:t>
      </w:r>
      <w:proofErr w:type="spellStart"/>
      <w:r>
        <w:t>QoS</w:t>
      </w:r>
      <w:proofErr w:type="spellEnd"/>
      <w:r>
        <w:t xml:space="preserve"> flow as appropriate for MPS for DTS.</w:t>
      </w:r>
    </w:p>
    <w:p w14:paraId="791D4255" w14:textId="0CF9BE9F" w:rsidR="000F0F4C" w:rsidRDefault="000F0F4C" w:rsidP="000F0F4C">
      <w:pPr>
        <w:pStyle w:val="B10"/>
      </w:pPr>
      <w:r>
        <w:t>-</w:t>
      </w:r>
      <w:r>
        <w:tab/>
        <w:t xml:space="preserve">Set the 5QI (also associated </w:t>
      </w:r>
      <w:proofErr w:type="spellStart"/>
      <w:r>
        <w:t>QoS</w:t>
      </w:r>
      <w:proofErr w:type="spellEnd"/>
      <w:r>
        <w:t xml:space="preserve"> characteristics if applicable) of the default </w:t>
      </w:r>
      <w:proofErr w:type="spellStart"/>
      <w:r>
        <w:t>QoS</w:t>
      </w:r>
      <w:proofErr w:type="spellEnd"/>
      <w:r>
        <w:t xml:space="preserve"> flow as appropriate for MPS for DTS.</w:t>
      </w:r>
    </w:p>
    <w:p w14:paraId="64B5ADD0" w14:textId="18D7443B" w:rsidR="00413558" w:rsidRDefault="00A27649" w:rsidP="008264D6">
      <w:pPr>
        <w:pStyle w:val="NO"/>
      </w:pPr>
      <w:r>
        <w:t>NOTE 1:</w:t>
      </w:r>
      <w:r w:rsidR="00413558">
        <w:tab/>
        <w:t>For PCC Rules that ha</w:t>
      </w:r>
      <w:r w:rsidR="000F0F4C">
        <w:t>d</w:t>
      </w:r>
      <w:r w:rsidR="00413558">
        <w:t xml:space="preserve"> the same ARP and 5QI as the </w:t>
      </w:r>
      <w:r w:rsidR="004E576D">
        <w:t xml:space="preserve">original </w:t>
      </w:r>
      <w:r w:rsidR="00413558">
        <w:t xml:space="preserve">default </w:t>
      </w:r>
      <w:proofErr w:type="spellStart"/>
      <w:r w:rsidR="00413558">
        <w:t>QoS</w:t>
      </w:r>
      <w:proofErr w:type="spellEnd"/>
      <w:r w:rsidR="00413558">
        <w:t xml:space="preserve"> flow:</w:t>
      </w:r>
      <w:r>
        <w:t xml:space="preserve"> </w:t>
      </w:r>
      <w:r w:rsidR="00413558">
        <w:t xml:space="preserve">the PCF </w:t>
      </w:r>
      <w:r w:rsidR="00413558">
        <w:rPr>
          <w:noProof/>
        </w:rPr>
        <w:t>indicate</w:t>
      </w:r>
      <w:r w:rsidR="00A56919">
        <w:rPr>
          <w:noProof/>
        </w:rPr>
        <w:t>s</w:t>
      </w:r>
      <w:r w:rsidR="00413558">
        <w:rPr>
          <w:noProof/>
        </w:rPr>
        <w:t xml:space="preserve"> to the SMF that the PCC rule </w:t>
      </w:r>
      <w:r w:rsidR="00A56919">
        <w:rPr>
          <w:noProof/>
        </w:rPr>
        <w:t>is to be</w:t>
      </w:r>
      <w:r w:rsidR="00413558">
        <w:rPr>
          <w:lang w:eastAsia="ja-JP"/>
        </w:rPr>
        <w:t xml:space="preserve"> bound to the default </w:t>
      </w:r>
      <w:proofErr w:type="spellStart"/>
      <w:r w:rsidR="00413558">
        <w:rPr>
          <w:lang w:eastAsia="ja-JP"/>
        </w:rPr>
        <w:t>QoS</w:t>
      </w:r>
      <w:proofErr w:type="spellEnd"/>
      <w:r w:rsidR="00413558">
        <w:rPr>
          <w:lang w:eastAsia="ja-JP"/>
        </w:rPr>
        <w:t xml:space="preserve"> flow by setting the "</w:t>
      </w:r>
      <w:proofErr w:type="spellStart"/>
      <w:r w:rsidR="00413558">
        <w:rPr>
          <w:lang w:eastAsia="ja-JP"/>
        </w:rPr>
        <w:t>defQosFlowIndication</w:t>
      </w:r>
      <w:proofErr w:type="spellEnd"/>
      <w:r w:rsidR="00413558">
        <w:rPr>
          <w:lang w:eastAsia="ja-JP"/>
        </w:rPr>
        <w:t xml:space="preserve">" attribute within the </w:t>
      </w:r>
      <w:proofErr w:type="spellStart"/>
      <w:r w:rsidR="00413558">
        <w:rPr>
          <w:lang w:eastAsia="ja-JP"/>
        </w:rPr>
        <w:t>QosData</w:t>
      </w:r>
      <w:proofErr w:type="spellEnd"/>
      <w:r w:rsidR="00413558">
        <w:rPr>
          <w:lang w:eastAsia="ja-JP"/>
        </w:rPr>
        <w:t xml:space="preserve"> data structure</w:t>
      </w:r>
      <w:r w:rsidR="00413558">
        <w:t xml:space="preserve"> </w:t>
      </w:r>
      <w:r w:rsidR="00413558">
        <w:rPr>
          <w:lang w:eastAsia="ja-JP"/>
        </w:rPr>
        <w:t xml:space="preserve">to true; </w:t>
      </w:r>
      <w:r w:rsidR="00F978C1">
        <w:rPr>
          <w:lang w:eastAsia="ja-JP"/>
        </w:rPr>
        <w:t>or</w:t>
      </w:r>
      <w:r>
        <w:rPr>
          <w:lang w:eastAsia="ja-JP"/>
        </w:rPr>
        <w:t xml:space="preserve"> </w:t>
      </w:r>
      <w:r w:rsidR="00413558">
        <w:t>set</w:t>
      </w:r>
      <w:r w:rsidR="00A56919">
        <w:t>s</w:t>
      </w:r>
      <w:r w:rsidR="00413558">
        <w:t xml:space="preserve"> the ARP as appropriate for </w:t>
      </w:r>
      <w:r w:rsidR="000D0250">
        <w:t>MPS for DTS</w:t>
      </w:r>
      <w:del w:id="8" w:author="Peraton Labs User1" w:date="2021-08-22T20:48:00Z">
        <w:r w:rsidR="003F0279" w:rsidDel="003F0279">
          <w:delText>;</w:delText>
        </w:r>
      </w:del>
      <w:r w:rsidR="00413558">
        <w:t xml:space="preserve"> and</w:t>
      </w:r>
      <w:r>
        <w:t xml:space="preserve"> </w:t>
      </w:r>
      <w:r w:rsidR="00413558">
        <w:t xml:space="preserve">the 5QI (also associated </w:t>
      </w:r>
      <w:proofErr w:type="spellStart"/>
      <w:r w:rsidR="00413558">
        <w:t>QoS</w:t>
      </w:r>
      <w:proofErr w:type="spellEnd"/>
      <w:r w:rsidR="00413558">
        <w:t xml:space="preserve"> characteristics if applicable) as appropriate for </w:t>
      </w:r>
      <w:r w:rsidR="000D0250">
        <w:t>MPS for DTS</w:t>
      </w:r>
      <w:r w:rsidR="00413558">
        <w:t>.</w:t>
      </w:r>
    </w:p>
    <w:p w14:paraId="23BF2D61" w14:textId="04F248B6" w:rsidR="00413558" w:rsidRDefault="00CF2A9E" w:rsidP="00413558">
      <w:r>
        <w:t>For the revocation of MPS for DTS</w:t>
      </w:r>
      <w:r w:rsidR="00682D96">
        <w:t xml:space="preserve">, to revert the MPS for DTS values of the default </w:t>
      </w:r>
      <w:proofErr w:type="spellStart"/>
      <w:r w:rsidR="00A27649">
        <w:t>QoS</w:t>
      </w:r>
      <w:proofErr w:type="spellEnd"/>
      <w:r w:rsidR="00A27649">
        <w:t xml:space="preserve"> flow </w:t>
      </w:r>
      <w:r w:rsidR="00682D96">
        <w:t xml:space="preserve">and the PCC rules bound to the default </w:t>
      </w:r>
      <w:proofErr w:type="spellStart"/>
      <w:r w:rsidR="00A27649">
        <w:t>QoS</w:t>
      </w:r>
      <w:proofErr w:type="spellEnd"/>
      <w:r w:rsidR="00A27649">
        <w:t xml:space="preserve"> flow</w:t>
      </w:r>
      <w:r w:rsidR="00682D96">
        <w:t>,</w:t>
      </w:r>
      <w:r w:rsidR="002963BC" w:rsidRPr="00ED3FD8">
        <w:t xml:space="preserve"> </w:t>
      </w:r>
      <w:r w:rsidR="00661B8D">
        <w:t>the PC</w:t>
      </w:r>
      <w:r w:rsidR="002963BC">
        <w:t>F shall</w:t>
      </w:r>
      <w:r w:rsidR="00413558">
        <w:t>:</w:t>
      </w:r>
    </w:p>
    <w:p w14:paraId="6CD0D233" w14:textId="53288D4A" w:rsidR="00D421A5" w:rsidRDefault="00D421A5" w:rsidP="00D421A5">
      <w:pPr>
        <w:pStyle w:val="B10"/>
      </w:pPr>
      <w:r>
        <w:t>-</w:t>
      </w:r>
      <w:r>
        <w:tab/>
        <w:t xml:space="preserve">Set the ARP of the default </w:t>
      </w:r>
      <w:proofErr w:type="spellStart"/>
      <w:r>
        <w:t>QoS</w:t>
      </w:r>
      <w:proofErr w:type="spellEnd"/>
      <w:r>
        <w:t xml:space="preserve"> flow to the normal ARP.</w:t>
      </w:r>
    </w:p>
    <w:p w14:paraId="221CD99A" w14:textId="77777777" w:rsidR="00D421A5" w:rsidRDefault="00D421A5" w:rsidP="00D421A5">
      <w:pPr>
        <w:pStyle w:val="B10"/>
      </w:pPr>
      <w:r>
        <w:t>-</w:t>
      </w:r>
      <w:r>
        <w:tab/>
        <w:t xml:space="preserve">Set the 5QI of the default </w:t>
      </w:r>
      <w:proofErr w:type="spellStart"/>
      <w:r>
        <w:t>QoS</w:t>
      </w:r>
      <w:proofErr w:type="spellEnd"/>
      <w:r>
        <w:t xml:space="preserve"> flow as appropriate for PCF decision.</w:t>
      </w:r>
    </w:p>
    <w:p w14:paraId="05F8441B" w14:textId="55C12872" w:rsidR="002963BC" w:rsidRDefault="00A27649" w:rsidP="00A27649">
      <w:pPr>
        <w:pStyle w:val="NO"/>
      </w:pPr>
      <w:r>
        <w:t>NOTE 2:</w:t>
      </w:r>
      <w:r w:rsidR="002963BC">
        <w:tab/>
        <w:t>For PCC Rules that ha</w:t>
      </w:r>
      <w:r w:rsidR="000A764F">
        <w:t>d</w:t>
      </w:r>
      <w:r w:rsidR="002963BC">
        <w:t xml:space="preserve"> the same ARP and 5QI as the default </w:t>
      </w:r>
      <w:proofErr w:type="spellStart"/>
      <w:r w:rsidR="002963BC">
        <w:t>QoS</w:t>
      </w:r>
      <w:proofErr w:type="spellEnd"/>
      <w:r w:rsidR="002963BC">
        <w:t xml:space="preserve"> flow</w:t>
      </w:r>
      <w:r w:rsidR="003C67FC">
        <w:t>, or had the "</w:t>
      </w:r>
      <w:proofErr w:type="spellStart"/>
      <w:r w:rsidR="003C67FC">
        <w:t>defQosFlowIndication</w:t>
      </w:r>
      <w:proofErr w:type="spellEnd"/>
      <w:r w:rsidR="003C67FC">
        <w:t>" attribute set to true</w:t>
      </w:r>
      <w:r w:rsidR="002963BC">
        <w:t>:</w:t>
      </w:r>
      <w:r>
        <w:t xml:space="preserve"> the PCF </w:t>
      </w:r>
      <w:r w:rsidR="002963BC">
        <w:t>set</w:t>
      </w:r>
      <w:r w:rsidR="00A56919">
        <w:t>s</w:t>
      </w:r>
      <w:r w:rsidR="002963BC">
        <w:t xml:space="preserve"> the ARP to the normal ARP; and the 5QI (also associated </w:t>
      </w:r>
      <w:proofErr w:type="spellStart"/>
      <w:r w:rsidR="002963BC">
        <w:t>QoS</w:t>
      </w:r>
      <w:proofErr w:type="spellEnd"/>
      <w:r w:rsidR="002963BC">
        <w:t xml:space="preserve"> characteristics if applicable)</w:t>
      </w:r>
      <w:r w:rsidR="002963BC" w:rsidRPr="002963BC">
        <w:t xml:space="preserve"> </w:t>
      </w:r>
      <w:r w:rsidR="002963BC">
        <w:t>as appropriate for PCF decision.</w:t>
      </w:r>
      <w:r w:rsidR="00E32FB6">
        <w:t xml:space="preserve"> </w:t>
      </w:r>
      <w:r w:rsidR="00E32FB6" w:rsidRPr="008264D6">
        <w:t xml:space="preserve">The provision of the </w:t>
      </w:r>
      <w:proofErr w:type="spellStart"/>
      <w:r w:rsidR="00E32FB6" w:rsidRPr="008264D6">
        <w:t>QoS</w:t>
      </w:r>
      <w:proofErr w:type="spellEnd"/>
      <w:r w:rsidR="00E32FB6" w:rsidRPr="008264D6">
        <w:t xml:space="preserve"> information applicable for the PCC Rules is performed as described in clause 4.2.6.6. </w:t>
      </w:r>
    </w:p>
    <w:p w14:paraId="166C54E9" w14:textId="093776C6" w:rsidR="00413558" w:rsidRDefault="00413558" w:rsidP="00413558">
      <w:pPr>
        <w:pStyle w:val="NO"/>
      </w:pPr>
      <w:r w:rsidRPr="0029257B">
        <w:t>NOTE</w:t>
      </w:r>
      <w:r w:rsidR="00A27649">
        <w:t> 3</w:t>
      </w:r>
      <w:r w:rsidRPr="00D17153">
        <w:t>:</w:t>
      </w:r>
      <w:r>
        <w:tab/>
        <w:t>Revocation</w:t>
      </w:r>
      <w:r w:rsidRPr="00D17153">
        <w:t xml:space="preserve"> may require more complex logic on the part of the PCF beyond simply restoring the prior ARP and </w:t>
      </w:r>
      <w:r>
        <w:t>5</w:t>
      </w:r>
      <w:r w:rsidRPr="00D17153">
        <w:t xml:space="preserve">QI values as set prior to invocation </w:t>
      </w:r>
      <w:r w:rsidR="002963BC">
        <w:t>of MPS for DTS</w:t>
      </w:r>
      <w:r w:rsidRPr="00D17153">
        <w:t xml:space="preserve">, if these values </w:t>
      </w:r>
      <w:r>
        <w:t xml:space="preserve">and/or the </w:t>
      </w:r>
      <w:proofErr w:type="spellStart"/>
      <w:r>
        <w:t>defQosFlowIndication</w:t>
      </w:r>
      <w:proofErr w:type="spellEnd"/>
      <w:r>
        <w:t xml:space="preserve"> </w:t>
      </w:r>
      <w:r w:rsidRPr="00D17153">
        <w:t xml:space="preserve">were modified by another service during the time that </w:t>
      </w:r>
      <w:r w:rsidR="002963BC">
        <w:t>MPS for DTS</w:t>
      </w:r>
      <w:r w:rsidRPr="00D17153">
        <w:t xml:space="preserve"> </w:t>
      </w:r>
      <w:r>
        <w:t>was</w:t>
      </w:r>
      <w:r w:rsidRPr="00D17153">
        <w:t xml:space="preserve"> enabled.  The corresponding logic is dependent on the identification of particular services that may be deployed and the desired interactions between </w:t>
      </w:r>
      <w:r w:rsidR="002963BC">
        <w:t xml:space="preserve">MPS for DTS </w:t>
      </w:r>
      <w:r w:rsidRPr="00D17153">
        <w:t>and any such services. These aspects are not considered in th</w:t>
      </w:r>
      <w:r>
        <w:t>e</w:t>
      </w:r>
      <w:r>
        <w:rPr>
          <w:lang w:eastAsia="ja-JP"/>
        </w:rPr>
        <w:t xml:space="preserve"> present specification</w:t>
      </w:r>
      <w:r w:rsidRPr="00D17153">
        <w:t>.</w:t>
      </w:r>
    </w:p>
    <w:p w14:paraId="55021C80" w14:textId="63F15FE3" w:rsidR="00413558" w:rsidRDefault="00413558" w:rsidP="00413558">
      <w:r>
        <w:t xml:space="preserve">The PCF shall provision the SMF upon MPS for DTS invocation and revocation as described above for the default </w:t>
      </w:r>
      <w:proofErr w:type="spellStart"/>
      <w:r>
        <w:t>QoS</w:t>
      </w:r>
      <w:proofErr w:type="spellEnd"/>
      <w:r>
        <w:t xml:space="preserve"> flow as described in </w:t>
      </w:r>
      <w:r>
        <w:rPr>
          <w:lang w:eastAsia="ko-KR"/>
        </w:rPr>
        <w:t>clause </w:t>
      </w:r>
      <w:r>
        <w:t>4.2.</w:t>
      </w:r>
      <w:r w:rsidR="00BB2312">
        <w:t>3</w:t>
      </w:r>
      <w:r>
        <w:t xml:space="preserve">.6. </w:t>
      </w:r>
    </w:p>
    <w:p w14:paraId="56CFF409" w14:textId="176F8F95" w:rsidR="00C0208F" w:rsidRDefault="00C0208F" w:rsidP="00C0208F">
      <w:r w:rsidRPr="003A443F">
        <w:t xml:space="preserve">On receipt from an AF of </w:t>
      </w:r>
      <w:r>
        <w:t xml:space="preserve">a request </w:t>
      </w:r>
      <w:r w:rsidR="001C6BB8">
        <w:t xml:space="preserve">to report the successful </w:t>
      </w:r>
      <w:r>
        <w:t xml:space="preserve">outcome </w:t>
      </w:r>
      <w:r w:rsidR="00A862CA">
        <w:t xml:space="preserve">of the </w:t>
      </w:r>
      <w:ins w:id="9" w:author="Peraton Labs User1" w:date="2021-08-22T20:48:00Z">
        <w:r w:rsidR="003F0279">
          <w:t xml:space="preserve">MPS for DTS </w:t>
        </w:r>
      </w:ins>
      <w:r w:rsidR="00A862CA">
        <w:t>invocation</w:t>
      </w:r>
      <w:r w:rsidR="00605287">
        <w:t>/</w:t>
      </w:r>
      <w:r w:rsidR="008A1D21">
        <w:t>revocation</w:t>
      </w:r>
      <w:r w:rsidR="00A862CA">
        <w:t xml:space="preserve"> of priority handling for the default </w:t>
      </w:r>
      <w:proofErr w:type="spellStart"/>
      <w:r w:rsidR="00A862CA">
        <w:t>QoS</w:t>
      </w:r>
      <w:proofErr w:type="spellEnd"/>
      <w:r w:rsidR="00A862CA">
        <w:t xml:space="preserve"> flow </w:t>
      </w:r>
      <w:r>
        <w:t xml:space="preserve">(see </w:t>
      </w:r>
      <w:r w:rsidR="000315B1">
        <w:t>3GPP </w:t>
      </w:r>
      <w:r w:rsidR="000315B1" w:rsidRPr="006E512D">
        <w:t>TS</w:t>
      </w:r>
      <w:r w:rsidR="000315B1">
        <w:t> 29.2</w:t>
      </w:r>
      <w:r w:rsidR="000315B1" w:rsidRPr="006E512D">
        <w:t>14</w:t>
      </w:r>
      <w:r w:rsidR="000315B1">
        <w:t xml:space="preserve"> [18] and </w:t>
      </w:r>
      <w:r>
        <w:t>3GPP </w:t>
      </w:r>
      <w:r w:rsidRPr="006E512D">
        <w:t>TS</w:t>
      </w:r>
      <w:r>
        <w:t> </w:t>
      </w:r>
      <w:r w:rsidRPr="006E512D">
        <w:t>29.514</w:t>
      </w:r>
      <w:r>
        <w:t xml:space="preserve"> [17]), </w:t>
      </w:r>
      <w:r w:rsidRPr="00A81340">
        <w:t xml:space="preserve">the PCF shall request the </w:t>
      </w:r>
      <w:r>
        <w:t>SMF</w:t>
      </w:r>
      <w:r w:rsidRPr="00A81340">
        <w:t xml:space="preserve"> to confirm that the resources associated to the </w:t>
      </w:r>
      <w:del w:id="10" w:author="Peraton Labs User" w:date="2021-06-16T08:50:00Z">
        <w:r w:rsidRPr="00A81340" w:rsidDel="00256470">
          <w:delText xml:space="preserve">default </w:delText>
        </w:r>
        <w:r w:rsidDel="00256470">
          <w:delText>QoS flow</w:delText>
        </w:r>
      </w:del>
      <w:ins w:id="11" w:author="Peraton Labs User" w:date="2021-06-16T08:51:00Z">
        <w:r w:rsidR="00256470">
          <w:t xml:space="preserve">MPS for DTS </w:t>
        </w:r>
      </w:ins>
      <w:ins w:id="12" w:author="Peraton Labs User" w:date="2021-06-16T08:50:00Z">
        <w:r w:rsidR="00256470">
          <w:t>invocation/revocation</w:t>
        </w:r>
      </w:ins>
      <w:r w:rsidRPr="00A81340">
        <w:t xml:space="preserve"> are successfully allocated</w:t>
      </w:r>
      <w:r>
        <w:t xml:space="preserve">. The PCF does this by setting the </w:t>
      </w:r>
      <w:r w:rsidR="000E2BE0">
        <w:t>"</w:t>
      </w:r>
      <w:proofErr w:type="spellStart"/>
      <w:r>
        <w:t>policyCtrlReqTriggers</w:t>
      </w:r>
      <w:proofErr w:type="spellEnd"/>
      <w:r w:rsidR="000E2BE0">
        <w:t>"</w:t>
      </w:r>
      <w:r>
        <w:t xml:space="preserve"> attribute in the </w:t>
      </w:r>
      <w:r w:rsidR="000E2BE0">
        <w:t>"</w:t>
      </w:r>
      <w:proofErr w:type="spellStart"/>
      <w:r>
        <w:t>SmPolicyDecision</w:t>
      </w:r>
      <w:proofErr w:type="spellEnd"/>
      <w:r w:rsidR="000E2BE0">
        <w:t>"</w:t>
      </w:r>
      <w:r>
        <w:t xml:space="preserve"> </w:t>
      </w:r>
      <w:r w:rsidR="000810E0">
        <w:t>data structure</w:t>
      </w:r>
      <w:r>
        <w:t xml:space="preserve"> to the value </w:t>
      </w:r>
      <w:r w:rsidR="007841E2">
        <w:t>"</w:t>
      </w:r>
      <w:r w:rsidR="00623894">
        <w:t>SUCC_QOS_UPDATE</w:t>
      </w:r>
      <w:r w:rsidR="007841E2">
        <w:t>"</w:t>
      </w:r>
      <w:r w:rsidRPr="00A81340">
        <w:t>. On receipt of the</w:t>
      </w:r>
      <w:r>
        <w:t xml:space="preserve"> </w:t>
      </w:r>
      <w:r w:rsidR="000E2BE0">
        <w:t>"</w:t>
      </w:r>
      <w:proofErr w:type="spellStart"/>
      <w:r>
        <w:t>repPolicyCtrlReqTriggers</w:t>
      </w:r>
      <w:proofErr w:type="spellEnd"/>
      <w:r w:rsidR="000E2BE0">
        <w:t>"</w:t>
      </w:r>
      <w:r>
        <w:t xml:space="preserve"> attribute in the </w:t>
      </w:r>
      <w:proofErr w:type="spellStart"/>
      <w:r>
        <w:t>SmPolicyUpdateContextData</w:t>
      </w:r>
      <w:proofErr w:type="spellEnd"/>
      <w:r>
        <w:t xml:space="preserve"> data structure set to the value </w:t>
      </w:r>
      <w:r w:rsidR="007841E2">
        <w:t>"</w:t>
      </w:r>
      <w:r w:rsidR="00623894">
        <w:t>SUCC_QOS_UPDATE</w:t>
      </w:r>
      <w:r w:rsidR="007841E2">
        <w:t>"</w:t>
      </w:r>
      <w:r w:rsidRPr="00A81340">
        <w:t xml:space="preserve"> from the </w:t>
      </w:r>
      <w:r>
        <w:t>SMF</w:t>
      </w:r>
      <w:r w:rsidRPr="00A81340">
        <w:t xml:space="preserve">, the PCF shall inform the AF that it </w:t>
      </w:r>
      <w:r>
        <w:t xml:space="preserve">successfully </w:t>
      </w:r>
      <w:r w:rsidRPr="00A81340">
        <w:t xml:space="preserve">acted upon the </w:t>
      </w:r>
      <w:r w:rsidR="007841E2">
        <w:t>"</w:t>
      </w:r>
      <w:proofErr w:type="spellStart"/>
      <w:r w:rsidR="007841E2">
        <w:t>mps</w:t>
      </w:r>
      <w:r>
        <w:t>Action</w:t>
      </w:r>
      <w:proofErr w:type="spellEnd"/>
      <w:r w:rsidR="007841E2">
        <w:t>" attribute</w:t>
      </w:r>
      <w:r>
        <w:t xml:space="preserve"> as defined in 3GPP </w:t>
      </w:r>
      <w:r w:rsidRPr="006E512D">
        <w:t>TS</w:t>
      </w:r>
      <w:r>
        <w:t> </w:t>
      </w:r>
      <w:r w:rsidRPr="006E512D">
        <w:t>29.514</w:t>
      </w:r>
      <w:r>
        <w:t> [17]</w:t>
      </w:r>
      <w:r w:rsidR="000315B1">
        <w:t xml:space="preserve"> or the MPS-Action AVP as defined in 3GPP </w:t>
      </w:r>
      <w:r w:rsidR="000315B1" w:rsidRPr="006E512D">
        <w:t>TS</w:t>
      </w:r>
      <w:r w:rsidR="000315B1">
        <w:t> 29.2</w:t>
      </w:r>
      <w:r w:rsidR="000315B1" w:rsidRPr="006E512D">
        <w:t>14</w:t>
      </w:r>
      <w:r w:rsidR="000315B1">
        <w:t> [18]</w:t>
      </w:r>
      <w:r w:rsidRPr="00A81340">
        <w:t>.</w:t>
      </w:r>
    </w:p>
    <w:p w14:paraId="175D6C00" w14:textId="67AD9F9D" w:rsidR="00F5411A" w:rsidRDefault="003F0279" w:rsidP="00F5411A">
      <w:pPr>
        <w:rPr>
          <w:ins w:id="13" w:author="Peraton Labs User" w:date="2021-06-09T08:21:00Z"/>
        </w:rPr>
      </w:pPr>
      <w:ins w:id="14" w:author="Peraton Labs User1" w:date="2021-08-22T20:49:00Z">
        <w:r>
          <w:t xml:space="preserve">The SMF shall report MPS for DTS invocation/revocation failure to the PCF according to clause 4.2.4.21 if requested to do so by the </w:t>
        </w:r>
      </w:ins>
      <w:ins w:id="15" w:author="Peraton Labs User1" w:date="2021-08-22T20:50:00Z">
        <w:r>
          <w:t>AF as described in 3GPP </w:t>
        </w:r>
        <w:r w:rsidRPr="006E512D">
          <w:t>TS</w:t>
        </w:r>
        <w:r>
          <w:t> 29.2</w:t>
        </w:r>
        <w:r w:rsidRPr="006E512D">
          <w:t>14</w:t>
        </w:r>
        <w:r>
          <w:t> [18]</w:t>
        </w:r>
      </w:ins>
      <w:ins w:id="16" w:author="Peraton Labs User1" w:date="2021-08-22T20:56:00Z">
        <w:r>
          <w:t xml:space="preserve">, </w:t>
        </w:r>
        <w:r w:rsidRPr="003D0EE7">
          <w:t>clause</w:t>
        </w:r>
        <w:r>
          <w:t> 4.4.11</w:t>
        </w:r>
      </w:ins>
      <w:ins w:id="17" w:author="Peraton Labs User1" w:date="2021-08-22T20:50:00Z">
        <w:r>
          <w:t xml:space="preserve"> or as described in 3GPP </w:t>
        </w:r>
        <w:r w:rsidRPr="006E512D">
          <w:t>TS</w:t>
        </w:r>
        <w:r>
          <w:t> </w:t>
        </w:r>
        <w:r w:rsidRPr="006E512D">
          <w:t>29.514</w:t>
        </w:r>
        <w:r>
          <w:t> [17]</w:t>
        </w:r>
      </w:ins>
      <w:ins w:id="18" w:author="Peraton Labs User1" w:date="2021-08-22T21:02:00Z">
        <w:r>
          <w:t>, clause 4.2.2.12.2</w:t>
        </w:r>
      </w:ins>
      <w:ins w:id="19" w:author="Peraton Labs User1" w:date="2021-08-22T20:49:00Z">
        <w:r>
          <w:t>.</w:t>
        </w:r>
      </w:ins>
    </w:p>
    <w:p w14:paraId="078FE8C6" w14:textId="77777777" w:rsidR="00A27649" w:rsidRDefault="00A27649" w:rsidP="00C0208F"/>
    <w:p w14:paraId="015AF4A2" w14:textId="0A93B2D6" w:rsidR="00E679C4" w:rsidRDefault="00CF796F" w:rsidP="00781DEF">
      <w:pPr>
        <w:spacing w:before="360" w:after="240" w:line="256" w:lineRule="auto"/>
        <w:jc w:val="center"/>
        <w:outlineLvl w:val="0"/>
        <w:rPr>
          <w:noProof/>
        </w:rPr>
      </w:pPr>
      <w:r>
        <w:rPr>
          <w:noProof/>
          <w:highlight w:val="green"/>
        </w:rPr>
        <w:lastRenderedPageBreak/>
        <w:t>***** Second change *****</w:t>
      </w:r>
    </w:p>
    <w:p w14:paraId="709BA962" w14:textId="77777777" w:rsidR="00AE0DDF" w:rsidRDefault="00AE0DDF" w:rsidP="00AE0DDF">
      <w:pPr>
        <w:pStyle w:val="Heading4"/>
      </w:pPr>
      <w:bookmarkStart w:id="20" w:name="_Toc28012260"/>
      <w:bookmarkStart w:id="21" w:name="_Toc34123117"/>
      <w:bookmarkStart w:id="22" w:name="_Toc36038067"/>
      <w:bookmarkStart w:id="23" w:name="_Toc38875449"/>
      <w:bookmarkStart w:id="24" w:name="_Toc43191931"/>
      <w:bookmarkStart w:id="25" w:name="_Toc45133326"/>
      <w:bookmarkStart w:id="26" w:name="_Toc51316830"/>
      <w:bookmarkStart w:id="27" w:name="_Toc51762010"/>
      <w:bookmarkStart w:id="28" w:name="_Toc56674997"/>
      <w:bookmarkStart w:id="29" w:name="_Toc56675388"/>
      <w:bookmarkStart w:id="30" w:name="_Toc59016374"/>
      <w:bookmarkStart w:id="31" w:name="_Toc63167973"/>
      <w:bookmarkStart w:id="32" w:name="_Toc66262483"/>
      <w:bookmarkStart w:id="33" w:name="_Toc68166989"/>
      <w:bookmarkStart w:id="34" w:name="_Toc73538111"/>
      <w:bookmarkStart w:id="35" w:name="_Toc75351987"/>
      <w:r>
        <w:lastRenderedPageBreak/>
        <w:t>5.6.3.6</w:t>
      </w:r>
      <w:r>
        <w:tab/>
        <w:t xml:space="preserve">Enumeration: </w:t>
      </w:r>
      <w:proofErr w:type="spellStart"/>
      <w:r>
        <w:t>PolicyControlRequestTrigger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1EBE08E5" w14:textId="77777777" w:rsidR="00AE0DDF" w:rsidRDefault="00AE0DDF" w:rsidP="00AE0DDF">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AE0DDF" w14:paraId="66C228F2"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67E911" w14:textId="77777777" w:rsidR="00AE0DDF" w:rsidRDefault="00AE0DDF" w:rsidP="00A04D93">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653400" w14:textId="77777777" w:rsidR="00AE0DDF" w:rsidRDefault="00AE0DDF" w:rsidP="00A04D93">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3188C389" w14:textId="77777777" w:rsidR="00AE0DDF" w:rsidRDefault="00AE0DDF" w:rsidP="00A04D93">
            <w:pPr>
              <w:pStyle w:val="TAH"/>
            </w:pPr>
            <w:r>
              <w:t>Applicability</w:t>
            </w:r>
          </w:p>
        </w:tc>
      </w:tr>
      <w:tr w:rsidR="00AE0DDF" w14:paraId="41DB75F0"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9C55F" w14:textId="77777777" w:rsidR="00AE0DDF" w:rsidRDefault="00AE0DDF" w:rsidP="00A04D93">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5B836" w14:textId="77777777" w:rsidR="00AE0DDF" w:rsidRDefault="00AE0DDF" w:rsidP="00A04D93">
            <w:pPr>
              <w:pStyle w:val="TAL"/>
            </w:pPr>
            <w:r>
              <w:t>PLMN Change.</w:t>
            </w:r>
          </w:p>
        </w:tc>
        <w:tc>
          <w:tcPr>
            <w:tcW w:w="1608" w:type="dxa"/>
            <w:tcBorders>
              <w:top w:val="single" w:sz="8" w:space="0" w:color="auto"/>
              <w:left w:val="nil"/>
              <w:bottom w:val="single" w:sz="8" w:space="0" w:color="auto"/>
              <w:right w:val="single" w:sz="8" w:space="0" w:color="auto"/>
            </w:tcBorders>
          </w:tcPr>
          <w:p w14:paraId="5B78BC44" w14:textId="77777777" w:rsidR="00AE0DDF" w:rsidRDefault="00AE0DDF" w:rsidP="00A04D93">
            <w:pPr>
              <w:pStyle w:val="TAL"/>
            </w:pPr>
          </w:p>
        </w:tc>
      </w:tr>
      <w:tr w:rsidR="00AE0DDF" w14:paraId="1C5862C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4DFC" w14:textId="77777777" w:rsidR="00AE0DDF" w:rsidRDefault="00AE0DDF" w:rsidP="00A04D93">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E46F33" w14:textId="77777777" w:rsidR="00AE0DDF" w:rsidRDefault="00AE0DDF" w:rsidP="00A04D93">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398AC946" w14:textId="77777777" w:rsidR="00AE0DDF" w:rsidRDefault="00AE0DDF" w:rsidP="00A04D93">
            <w:pPr>
              <w:pStyle w:val="TAL"/>
            </w:pPr>
          </w:p>
        </w:tc>
      </w:tr>
      <w:tr w:rsidR="00AE0DDF" w14:paraId="35609735"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2A97E" w14:textId="77777777" w:rsidR="00AE0DDF" w:rsidRDefault="00AE0DDF" w:rsidP="00A04D93">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BCEC89" w14:textId="77777777" w:rsidR="00AE0DDF" w:rsidRDefault="00AE0DDF" w:rsidP="00A04D93">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53CB3296" w14:textId="77777777" w:rsidR="00AE0DDF" w:rsidRDefault="00AE0DDF" w:rsidP="00A04D93">
            <w:pPr>
              <w:pStyle w:val="TAL"/>
            </w:pPr>
          </w:p>
        </w:tc>
      </w:tr>
      <w:tr w:rsidR="00AE0DDF" w14:paraId="0CA6F39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5A99D" w14:textId="77777777" w:rsidR="00AE0DDF" w:rsidRDefault="00AE0DDF" w:rsidP="00A04D93">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98D24F" w14:textId="77777777" w:rsidR="00AE0DDF" w:rsidRDefault="00AE0DDF" w:rsidP="00A04D93">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26C91E95" w14:textId="77777777" w:rsidR="00AE0DDF" w:rsidRDefault="00AE0DDF" w:rsidP="00A04D93">
            <w:pPr>
              <w:pStyle w:val="TAL"/>
            </w:pPr>
          </w:p>
        </w:tc>
      </w:tr>
      <w:tr w:rsidR="00AE0DDF" w14:paraId="395BD4A2"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C1AA2" w14:textId="77777777" w:rsidR="00AE0DDF" w:rsidRDefault="00AE0DDF" w:rsidP="00A04D93">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F6A1D3" w14:textId="77777777" w:rsidR="00AE0DDF" w:rsidRDefault="00AE0DDF" w:rsidP="00A04D93">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21AB07ED" w14:textId="77777777" w:rsidR="00AE0DDF" w:rsidRDefault="00AE0DDF" w:rsidP="00A04D93">
            <w:pPr>
              <w:pStyle w:val="TAL"/>
            </w:pPr>
          </w:p>
        </w:tc>
      </w:tr>
      <w:tr w:rsidR="00AE0DDF" w14:paraId="00D20DB7"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913E9" w14:textId="77777777" w:rsidR="00AE0DDF" w:rsidRDefault="00AE0DDF" w:rsidP="00A04D93">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7D88F0" w14:textId="77777777" w:rsidR="00AE0DDF" w:rsidRDefault="00AE0DDF" w:rsidP="00A04D93">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02FB6158" w14:textId="77777777" w:rsidR="00AE0DDF" w:rsidRDefault="00AE0DDF" w:rsidP="00A04D93">
            <w:pPr>
              <w:pStyle w:val="TAL"/>
            </w:pPr>
          </w:p>
        </w:tc>
      </w:tr>
      <w:tr w:rsidR="00AE0DDF" w14:paraId="0AEFDF33"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4E76C" w14:textId="77777777" w:rsidR="00AE0DDF" w:rsidRDefault="00AE0DDF" w:rsidP="00A04D93">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0EDEB6" w14:textId="77777777" w:rsidR="00AE0DDF" w:rsidRDefault="00AE0DDF" w:rsidP="00A04D93">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6482D9F1" w14:textId="77777777" w:rsidR="00AE0DDF" w:rsidRDefault="00AE0DDF" w:rsidP="00A04D93">
            <w:pPr>
              <w:pStyle w:val="TAL"/>
              <w:rPr>
                <w:lang w:eastAsia="zh-CN"/>
              </w:rPr>
            </w:pPr>
            <w:r>
              <w:rPr>
                <w:lang w:eastAsia="zh-CN"/>
              </w:rPr>
              <w:t>UMC</w:t>
            </w:r>
          </w:p>
        </w:tc>
      </w:tr>
      <w:tr w:rsidR="00AE0DDF" w14:paraId="278991F5"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2698A" w14:textId="77777777" w:rsidR="00AE0DDF" w:rsidRDefault="00AE0DDF" w:rsidP="00A04D93">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A7ADF3" w14:textId="77777777" w:rsidR="00AE0DDF" w:rsidRDefault="00AE0DDF" w:rsidP="00A04D93">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46C8FC73" w14:textId="77777777" w:rsidR="00AE0DDF" w:rsidRDefault="00AE0DDF" w:rsidP="00A04D93">
            <w:pPr>
              <w:pStyle w:val="TAL"/>
            </w:pPr>
            <w:r>
              <w:rPr>
                <w:lang w:eastAsia="zh-CN"/>
              </w:rPr>
              <w:t>ADC</w:t>
            </w:r>
          </w:p>
        </w:tc>
      </w:tr>
      <w:tr w:rsidR="00AE0DDF" w14:paraId="3127FE92"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13719" w14:textId="77777777" w:rsidR="00AE0DDF" w:rsidRDefault="00AE0DDF" w:rsidP="00A04D93">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9BA4C8" w14:textId="77777777" w:rsidR="00AE0DDF" w:rsidRDefault="00AE0DDF" w:rsidP="00A04D93">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0E0D5950" w14:textId="77777777" w:rsidR="00AE0DDF" w:rsidRDefault="00AE0DDF" w:rsidP="00A04D93">
            <w:pPr>
              <w:pStyle w:val="TAL"/>
            </w:pPr>
            <w:r>
              <w:rPr>
                <w:lang w:eastAsia="zh-CN"/>
              </w:rPr>
              <w:t>ADC</w:t>
            </w:r>
          </w:p>
        </w:tc>
      </w:tr>
      <w:tr w:rsidR="00AE0DDF" w14:paraId="5A0D1D0B"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DFCD4" w14:textId="77777777" w:rsidR="00AE0DDF" w:rsidRDefault="00AE0DDF" w:rsidP="00A04D93">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B95065" w14:textId="77777777" w:rsidR="00AE0DDF" w:rsidRDefault="00AE0DDF" w:rsidP="00A04D93">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664E0470" w14:textId="77777777" w:rsidR="00AE0DDF" w:rsidRDefault="00AE0DDF" w:rsidP="00A04D93">
            <w:pPr>
              <w:pStyle w:val="TAL"/>
            </w:pPr>
            <w:proofErr w:type="spellStart"/>
            <w:r>
              <w:rPr>
                <w:lang w:eastAsia="zh-CN"/>
              </w:rPr>
              <w:t>NetLoc</w:t>
            </w:r>
            <w:proofErr w:type="spellEnd"/>
          </w:p>
        </w:tc>
      </w:tr>
      <w:tr w:rsidR="00AE0DDF" w14:paraId="661D3503"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01F77" w14:textId="77777777" w:rsidR="00AE0DDF" w:rsidRDefault="00AE0DDF" w:rsidP="00A04D93">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63E45C" w14:textId="77777777" w:rsidR="00AE0DDF" w:rsidRDefault="00AE0DDF" w:rsidP="00A04D93">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63C65E0" w14:textId="77777777" w:rsidR="00AE0DDF" w:rsidRDefault="00AE0DDF" w:rsidP="00A04D93">
            <w:pPr>
              <w:pStyle w:val="TAL"/>
            </w:pPr>
          </w:p>
        </w:tc>
      </w:tr>
      <w:tr w:rsidR="00AE0DDF" w14:paraId="10C8EFBE"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7B0D9" w14:textId="77777777" w:rsidR="00AE0DDF" w:rsidRDefault="00AE0DDF" w:rsidP="00A04D93">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9838DE" w14:textId="77777777" w:rsidR="00AE0DDF" w:rsidRDefault="00AE0DDF" w:rsidP="00A04D93">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2BCA73CB" w14:textId="77777777" w:rsidR="00AE0DDF" w:rsidRDefault="00AE0DDF" w:rsidP="00A04D93">
            <w:pPr>
              <w:pStyle w:val="TAL"/>
            </w:pPr>
            <w:r>
              <w:rPr>
                <w:lang w:eastAsia="zh-CN"/>
              </w:rPr>
              <w:t>3GPP-PS-Data-Off</w:t>
            </w:r>
          </w:p>
        </w:tc>
      </w:tr>
      <w:tr w:rsidR="00AE0DDF" w14:paraId="2E640A2C"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1F9F5" w14:textId="77777777" w:rsidR="00AE0DDF" w:rsidRDefault="00AE0DDF" w:rsidP="00A04D93">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FEECBD" w14:textId="77777777" w:rsidR="00AE0DDF" w:rsidRDefault="00AE0DDF" w:rsidP="00A04D93">
            <w:pPr>
              <w:pStyle w:val="TAL"/>
            </w:pPr>
            <w:r>
              <w:t xml:space="preserve">Default </w:t>
            </w:r>
            <w:proofErr w:type="spellStart"/>
            <w:r>
              <w:t>QoS</w:t>
            </w:r>
            <w:proofErr w:type="spellEnd"/>
            <w:r>
              <w:t xml:space="preserve"> Change. (NOTE)</w:t>
            </w:r>
          </w:p>
        </w:tc>
        <w:tc>
          <w:tcPr>
            <w:tcW w:w="1608" w:type="dxa"/>
            <w:tcBorders>
              <w:top w:val="single" w:sz="8" w:space="0" w:color="auto"/>
              <w:left w:val="nil"/>
              <w:bottom w:val="single" w:sz="8" w:space="0" w:color="auto"/>
              <w:right w:val="single" w:sz="8" w:space="0" w:color="auto"/>
            </w:tcBorders>
          </w:tcPr>
          <w:p w14:paraId="2DCD0C77" w14:textId="77777777" w:rsidR="00AE0DDF" w:rsidRDefault="00AE0DDF" w:rsidP="00A04D93">
            <w:pPr>
              <w:pStyle w:val="TAL"/>
            </w:pPr>
          </w:p>
        </w:tc>
      </w:tr>
      <w:tr w:rsidR="00AE0DDF" w14:paraId="0C2B7DF8"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704C3" w14:textId="77777777" w:rsidR="00AE0DDF" w:rsidRDefault="00AE0DDF" w:rsidP="00A04D93">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AE9152" w14:textId="77777777" w:rsidR="00AE0DDF" w:rsidRDefault="00AE0DDF" w:rsidP="00A04D93">
            <w:pPr>
              <w:pStyle w:val="TAL"/>
            </w:pPr>
            <w:r>
              <w:t>Session AMBR Change. (NOTE)</w:t>
            </w:r>
          </w:p>
        </w:tc>
        <w:tc>
          <w:tcPr>
            <w:tcW w:w="1608" w:type="dxa"/>
            <w:tcBorders>
              <w:top w:val="single" w:sz="8" w:space="0" w:color="auto"/>
              <w:left w:val="nil"/>
              <w:bottom w:val="single" w:sz="8" w:space="0" w:color="auto"/>
              <w:right w:val="single" w:sz="8" w:space="0" w:color="auto"/>
            </w:tcBorders>
          </w:tcPr>
          <w:p w14:paraId="3709C085" w14:textId="77777777" w:rsidR="00AE0DDF" w:rsidRDefault="00AE0DDF" w:rsidP="00A04D93">
            <w:pPr>
              <w:pStyle w:val="TAL"/>
            </w:pPr>
          </w:p>
        </w:tc>
      </w:tr>
      <w:tr w:rsidR="00AE0DDF" w14:paraId="6737050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C49CA" w14:textId="77777777" w:rsidR="00AE0DDF" w:rsidRDefault="00AE0DDF" w:rsidP="00A04D93">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F7BB26" w14:textId="77777777" w:rsidR="00AE0DDF" w:rsidRDefault="00AE0DDF" w:rsidP="00A04D93">
            <w:pPr>
              <w:pStyle w:val="TAL"/>
            </w:pPr>
            <w:r>
              <w:t xml:space="preserve">The NF service consumer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608" w:type="dxa"/>
            <w:tcBorders>
              <w:top w:val="single" w:sz="8" w:space="0" w:color="auto"/>
              <w:left w:val="nil"/>
              <w:bottom w:val="single" w:sz="8" w:space="0" w:color="auto"/>
              <w:right w:val="single" w:sz="8" w:space="0" w:color="auto"/>
            </w:tcBorders>
          </w:tcPr>
          <w:p w14:paraId="6DD388E1" w14:textId="77777777" w:rsidR="00AE0DDF" w:rsidRDefault="00AE0DDF" w:rsidP="00A04D93">
            <w:pPr>
              <w:pStyle w:val="TAL"/>
            </w:pPr>
          </w:p>
        </w:tc>
      </w:tr>
      <w:tr w:rsidR="00AE0DDF" w14:paraId="5541540E"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C940A7" w14:textId="77777777" w:rsidR="00AE0DDF" w:rsidRDefault="00AE0DDF" w:rsidP="00A04D93">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C20F58" w14:textId="77777777" w:rsidR="00AE0DDF" w:rsidRDefault="00AE0DDF" w:rsidP="00A04D93">
            <w:pPr>
              <w:pStyle w:val="TAL"/>
            </w:pPr>
            <w:r>
              <w:t>Out of credit.</w:t>
            </w:r>
          </w:p>
        </w:tc>
        <w:tc>
          <w:tcPr>
            <w:tcW w:w="1608" w:type="dxa"/>
            <w:tcBorders>
              <w:top w:val="single" w:sz="8" w:space="0" w:color="auto"/>
              <w:left w:val="nil"/>
              <w:bottom w:val="single" w:sz="8" w:space="0" w:color="auto"/>
              <w:right w:val="single" w:sz="8" w:space="0" w:color="auto"/>
            </w:tcBorders>
          </w:tcPr>
          <w:p w14:paraId="6AD3AA83" w14:textId="77777777" w:rsidR="00AE0DDF" w:rsidRDefault="00AE0DDF" w:rsidP="00A04D93">
            <w:pPr>
              <w:pStyle w:val="TAL"/>
            </w:pPr>
          </w:p>
        </w:tc>
      </w:tr>
      <w:tr w:rsidR="00AE0DDF" w14:paraId="04191926"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28FA7" w14:textId="77777777" w:rsidR="00AE0DDF" w:rsidRDefault="00AE0DDF" w:rsidP="00A04D93">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8DC919" w14:textId="77777777" w:rsidR="00AE0DDF" w:rsidRDefault="00AE0DDF" w:rsidP="00A04D93">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146865E1" w14:textId="77777777" w:rsidR="00AE0DDF" w:rsidRDefault="00AE0DDF" w:rsidP="00A04D93">
            <w:pPr>
              <w:pStyle w:val="TAL"/>
            </w:pPr>
            <w:proofErr w:type="spellStart"/>
            <w:r>
              <w:t>ReallocationOfCredit</w:t>
            </w:r>
            <w:proofErr w:type="spellEnd"/>
          </w:p>
        </w:tc>
      </w:tr>
      <w:tr w:rsidR="00AE0DDF" w14:paraId="425028B9"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77F5" w14:textId="77777777" w:rsidR="00AE0DDF" w:rsidRDefault="00AE0DDF" w:rsidP="00A04D93">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D1D7" w14:textId="77777777" w:rsidR="00AE0DDF" w:rsidRDefault="00AE0DDF" w:rsidP="00A04D93">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1542E4CC" w14:textId="77777777" w:rsidR="00AE0DDF" w:rsidRDefault="00AE0DDF" w:rsidP="00A04D93">
            <w:pPr>
              <w:pStyle w:val="TAL"/>
              <w:rPr>
                <w:lang w:eastAsia="zh-CN"/>
              </w:rPr>
            </w:pPr>
            <w:r>
              <w:rPr>
                <w:lang w:eastAsia="zh-CN"/>
              </w:rPr>
              <w:t>PRA</w:t>
            </w:r>
          </w:p>
        </w:tc>
      </w:tr>
      <w:tr w:rsidR="00AE0DDF" w14:paraId="46AE7CB2"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7070B" w14:textId="77777777" w:rsidR="00AE0DDF" w:rsidRDefault="00AE0DDF" w:rsidP="00A04D93">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5EF90" w14:textId="77777777" w:rsidR="00AE0DDF" w:rsidRDefault="00AE0DDF" w:rsidP="00A04D93">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6E94347C" w14:textId="77777777" w:rsidR="00AE0DDF" w:rsidRDefault="00AE0DDF" w:rsidP="00A04D93">
            <w:pPr>
              <w:pStyle w:val="TAL"/>
            </w:pPr>
          </w:p>
        </w:tc>
      </w:tr>
      <w:tr w:rsidR="00AE0DDF" w14:paraId="03C10F21"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2980D" w14:textId="77777777" w:rsidR="00AE0DDF" w:rsidRDefault="00AE0DDF" w:rsidP="00A04D93">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FE6F7" w14:textId="77777777" w:rsidR="00AE0DDF" w:rsidRDefault="00AE0DDF" w:rsidP="00A04D93">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7C0C6D11" w14:textId="77777777" w:rsidR="00AE0DDF" w:rsidRDefault="00AE0DDF" w:rsidP="00A04D93">
            <w:pPr>
              <w:pStyle w:val="TAL"/>
            </w:pPr>
          </w:p>
        </w:tc>
      </w:tr>
      <w:tr w:rsidR="00AE0DDF" w14:paraId="31AC9DB4"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E1279" w14:textId="77777777" w:rsidR="00AE0DDF" w:rsidRDefault="00AE0DDF" w:rsidP="00A04D93">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76940" w14:textId="77777777" w:rsidR="00AE0DDF" w:rsidRDefault="00AE0DDF" w:rsidP="00A04D93">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21D860E" w14:textId="77777777" w:rsidR="00AE0DDF" w:rsidRDefault="00AE0DDF" w:rsidP="00A04D93">
            <w:pPr>
              <w:pStyle w:val="TAL"/>
            </w:pPr>
          </w:p>
        </w:tc>
      </w:tr>
      <w:tr w:rsidR="00AE0DDF" w14:paraId="521EDE65"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ADB55" w14:textId="77777777" w:rsidR="00AE0DDF" w:rsidRDefault="00AE0DDF" w:rsidP="00A04D93">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2D16A8" w14:textId="77777777" w:rsidR="00AE0DDF" w:rsidRDefault="00AE0DDF" w:rsidP="00A04D93">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DCB0F82" w14:textId="77777777" w:rsidR="00AE0DDF" w:rsidRDefault="00AE0DDF" w:rsidP="00A04D93">
            <w:pPr>
              <w:pStyle w:val="TAL"/>
            </w:pPr>
            <w:r>
              <w:t>RAN-NAS-Cause</w:t>
            </w:r>
          </w:p>
        </w:tc>
      </w:tr>
      <w:tr w:rsidR="00AE0DDF" w14:paraId="67CF2F89"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69F50" w14:textId="77777777" w:rsidR="00AE0DDF" w:rsidRDefault="00AE0DDF" w:rsidP="00A04D93">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5A72A5" w14:textId="77777777" w:rsidR="00AE0DDF" w:rsidRDefault="00AE0DDF" w:rsidP="00A04D93">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05ECC85C" w14:textId="77777777" w:rsidR="00AE0DDF" w:rsidRDefault="00AE0DDF" w:rsidP="00A04D93">
            <w:pPr>
              <w:pStyle w:val="TAL"/>
            </w:pPr>
          </w:p>
        </w:tc>
      </w:tr>
      <w:tr w:rsidR="00AE0DDF" w14:paraId="79C4C211"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F965D" w14:textId="77777777" w:rsidR="00AE0DDF" w:rsidRDefault="00AE0DDF" w:rsidP="00A04D93">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181E1C" w14:textId="77777777" w:rsidR="00AE0DDF" w:rsidRDefault="00AE0DDF" w:rsidP="00A04D93">
            <w:pPr>
              <w:pStyle w:val="TAL"/>
            </w:pPr>
            <w:r>
              <w:t>RAT type change.</w:t>
            </w:r>
          </w:p>
        </w:tc>
        <w:tc>
          <w:tcPr>
            <w:tcW w:w="1608" w:type="dxa"/>
            <w:tcBorders>
              <w:top w:val="single" w:sz="8" w:space="0" w:color="auto"/>
              <w:left w:val="nil"/>
              <w:bottom w:val="single" w:sz="8" w:space="0" w:color="auto"/>
              <w:right w:val="single" w:sz="8" w:space="0" w:color="auto"/>
            </w:tcBorders>
          </w:tcPr>
          <w:p w14:paraId="50481E71" w14:textId="77777777" w:rsidR="00AE0DDF" w:rsidRDefault="00AE0DDF" w:rsidP="00A04D93">
            <w:pPr>
              <w:pStyle w:val="TAL"/>
            </w:pPr>
          </w:p>
        </w:tc>
      </w:tr>
      <w:tr w:rsidR="00AE0DDF" w14:paraId="58290515"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61165" w14:textId="77777777" w:rsidR="00AE0DDF" w:rsidRDefault="00AE0DDF" w:rsidP="00A04D93">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E6160C" w14:textId="77777777" w:rsidR="00AE0DDF" w:rsidRDefault="00AE0DDF" w:rsidP="00A04D93">
            <w:pPr>
              <w:pStyle w:val="TAL"/>
            </w:pPr>
            <w:r>
              <w:rPr>
                <w:lang w:eastAsia="zh-CN"/>
              </w:rPr>
              <w:t xml:space="preserve">Reflective </w:t>
            </w:r>
            <w:proofErr w:type="spellStart"/>
            <w:r>
              <w:rPr>
                <w:lang w:eastAsia="zh-CN"/>
              </w:rPr>
              <w:t>QoS</w:t>
            </w:r>
            <w:proofErr w:type="spellEnd"/>
            <w:r>
              <w:rPr>
                <w:lang w:eastAsia="zh-CN"/>
              </w:rPr>
              <w:t xml:space="preserve"> indication Change.</w:t>
            </w:r>
          </w:p>
        </w:tc>
        <w:tc>
          <w:tcPr>
            <w:tcW w:w="1608" w:type="dxa"/>
            <w:tcBorders>
              <w:top w:val="single" w:sz="8" w:space="0" w:color="auto"/>
              <w:left w:val="nil"/>
              <w:bottom w:val="single" w:sz="8" w:space="0" w:color="auto"/>
              <w:right w:val="single" w:sz="8" w:space="0" w:color="auto"/>
            </w:tcBorders>
          </w:tcPr>
          <w:p w14:paraId="01E8B9B5" w14:textId="77777777" w:rsidR="00AE0DDF" w:rsidRDefault="00AE0DDF" w:rsidP="00A04D93">
            <w:pPr>
              <w:pStyle w:val="TAL"/>
            </w:pPr>
          </w:p>
        </w:tc>
      </w:tr>
      <w:tr w:rsidR="00AE0DDF" w14:paraId="71116ACD"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B4D68A" w14:textId="77777777" w:rsidR="00AE0DDF" w:rsidRDefault="00AE0DDF" w:rsidP="00A04D93">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9749CC" w14:textId="77777777" w:rsidR="00AE0DDF" w:rsidRDefault="00AE0DDF" w:rsidP="00A04D93">
            <w:pPr>
              <w:pStyle w:val="TAL"/>
              <w:rPr>
                <w:lang w:eastAsia="zh-CN"/>
              </w:rPr>
            </w:pPr>
            <w:r>
              <w:t xml:space="preserve">Indicates that the NF service consumer shall report the number of supported packet filter for signalled </w:t>
            </w:r>
            <w:proofErr w:type="spellStart"/>
            <w:r>
              <w:t>QoS</w:t>
            </w:r>
            <w:proofErr w:type="spellEnd"/>
            <w:r>
              <w:t xml:space="preserve">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2F6CC89" w14:textId="77777777" w:rsidR="00AE0DDF" w:rsidRDefault="00AE0DDF" w:rsidP="00A04D93">
            <w:pPr>
              <w:pStyle w:val="TAL"/>
            </w:pPr>
          </w:p>
        </w:tc>
      </w:tr>
      <w:tr w:rsidR="00AE0DDF" w14:paraId="0938DF55"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B1BCE" w14:textId="77777777" w:rsidR="00AE0DDF" w:rsidRDefault="00AE0DDF" w:rsidP="00A04D93">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A685E1" w14:textId="77777777" w:rsidR="00AE0DDF" w:rsidRDefault="00AE0DDF" w:rsidP="00A04D93">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16ACC9F" w14:textId="77777777" w:rsidR="00AE0DDF" w:rsidRDefault="00AE0DDF" w:rsidP="00A04D93">
            <w:pPr>
              <w:pStyle w:val="TAL"/>
            </w:pPr>
            <w:proofErr w:type="spellStart"/>
            <w:r>
              <w:rPr>
                <w:lang w:eastAsia="zh-CN"/>
              </w:rPr>
              <w:t>PolicyUpdateWhenUESuspends</w:t>
            </w:r>
            <w:proofErr w:type="spellEnd"/>
          </w:p>
        </w:tc>
      </w:tr>
      <w:tr w:rsidR="00AE0DDF" w14:paraId="7341D46E"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C851C" w14:textId="77777777" w:rsidR="00AE0DDF" w:rsidRDefault="00AE0DDF" w:rsidP="00A04D93">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7D14" w14:textId="77777777" w:rsidR="00AE0DDF" w:rsidRDefault="00AE0DDF" w:rsidP="00A04D93">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002A566A" w14:textId="77777777" w:rsidR="00AE0DDF" w:rsidRDefault="00AE0DDF" w:rsidP="00A04D93">
            <w:pPr>
              <w:pStyle w:val="TAL"/>
              <w:rPr>
                <w:lang w:eastAsia="zh-CN"/>
              </w:rPr>
            </w:pPr>
          </w:p>
        </w:tc>
      </w:tr>
      <w:tr w:rsidR="00AE0DDF" w14:paraId="2F713AA8"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F7B72" w14:textId="77777777" w:rsidR="00AE0DDF" w:rsidRDefault="00AE0DDF" w:rsidP="00A04D93">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AF9377" w14:textId="77777777" w:rsidR="00AE0DDF" w:rsidRDefault="00AE0DDF" w:rsidP="00A04D93">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22B907E9" w14:textId="77777777" w:rsidR="00AE0DDF" w:rsidRDefault="00AE0DDF" w:rsidP="00A04D93">
            <w:pPr>
              <w:pStyle w:val="TAL"/>
              <w:rPr>
                <w:lang w:eastAsia="zh-CN"/>
              </w:rPr>
            </w:pPr>
            <w:r>
              <w:rPr>
                <w:lang w:eastAsia="zh-CN"/>
              </w:rPr>
              <w:t>DN-Authorization</w:t>
            </w:r>
          </w:p>
        </w:tc>
      </w:tr>
      <w:tr w:rsidR="00AE0DDF" w14:paraId="0DA7365B"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3FDAC" w14:textId="77777777" w:rsidR="00AE0DDF" w:rsidRDefault="00AE0DDF" w:rsidP="00A04D93">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8783A1" w14:textId="77777777" w:rsidR="00AE0DDF" w:rsidRDefault="00AE0DDF" w:rsidP="00A04D93">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07D190A8" w14:textId="77777777" w:rsidR="00AE0DDF" w:rsidRDefault="00AE0DDF" w:rsidP="00A04D93">
            <w:pPr>
              <w:pStyle w:val="TAL"/>
              <w:rPr>
                <w:lang w:eastAsia="zh-CN"/>
              </w:rPr>
            </w:pPr>
            <w:bookmarkStart w:id="36" w:name="_Hlk24652836"/>
            <w:proofErr w:type="spellStart"/>
            <w:r>
              <w:rPr>
                <w:lang w:eastAsia="zh-CN"/>
              </w:rPr>
              <w:t>TimeSensitiveNetworking</w:t>
            </w:r>
            <w:bookmarkEnd w:id="36"/>
            <w:proofErr w:type="spellEnd"/>
          </w:p>
        </w:tc>
      </w:tr>
      <w:tr w:rsidR="00AE0DDF" w14:paraId="1098D59E"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CF2CF" w14:textId="77777777" w:rsidR="00AE0DDF" w:rsidRDefault="00AE0DDF" w:rsidP="00A04D93">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BE06A" w14:textId="77777777" w:rsidR="00AE0DDF" w:rsidRDefault="00AE0DDF" w:rsidP="00A04D93">
            <w:pPr>
              <w:pStyle w:val="TAL"/>
            </w:pPr>
            <w:r>
              <w:t xml:space="preserve">Indicate that the NF service consumer notifies the PCF of the </w:t>
            </w:r>
            <w:proofErr w:type="spellStart"/>
            <w:r>
              <w:t>QoS</w:t>
            </w:r>
            <w:proofErr w:type="spellEnd"/>
            <w:r>
              <w:t xml:space="preserve"> Monitoring information.</w:t>
            </w:r>
          </w:p>
        </w:tc>
        <w:tc>
          <w:tcPr>
            <w:tcW w:w="1608" w:type="dxa"/>
            <w:tcBorders>
              <w:top w:val="single" w:sz="8" w:space="0" w:color="auto"/>
              <w:left w:val="nil"/>
              <w:bottom w:val="single" w:sz="8" w:space="0" w:color="auto"/>
              <w:right w:val="single" w:sz="8" w:space="0" w:color="auto"/>
            </w:tcBorders>
          </w:tcPr>
          <w:p w14:paraId="4CBD2DF4" w14:textId="77777777" w:rsidR="00AE0DDF" w:rsidRDefault="00AE0DDF" w:rsidP="00A04D93">
            <w:pPr>
              <w:pStyle w:val="TAL"/>
            </w:pPr>
            <w:proofErr w:type="spellStart"/>
            <w:r>
              <w:t>QosMonitoring</w:t>
            </w:r>
            <w:proofErr w:type="spellEnd"/>
          </w:p>
        </w:tc>
      </w:tr>
      <w:tr w:rsidR="00AE0DDF" w14:paraId="1C9DFA6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7B80F" w14:textId="77777777" w:rsidR="00AE0DDF" w:rsidRDefault="00AE0DDF" w:rsidP="00A04D93">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6CF0FE" w14:textId="77777777" w:rsidR="00AE0DDF" w:rsidRDefault="00AE0DDF" w:rsidP="00A04D93">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0265F613" w14:textId="77777777" w:rsidR="00AE0DDF" w:rsidRDefault="00AE0DDF" w:rsidP="00A04D93">
            <w:pPr>
              <w:pStyle w:val="TAL"/>
            </w:pPr>
          </w:p>
        </w:tc>
      </w:tr>
      <w:tr w:rsidR="00AE0DDF" w14:paraId="64187407"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C813C" w14:textId="77777777" w:rsidR="00AE0DDF" w:rsidRDefault="00AE0DDF" w:rsidP="00A04D93">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16CBA3" w14:textId="77777777" w:rsidR="00AE0DDF" w:rsidRDefault="00AE0DDF" w:rsidP="00A04D93">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38F1B55" w14:textId="77777777" w:rsidR="00AE0DDF" w:rsidRDefault="00AE0DDF" w:rsidP="00A04D93">
            <w:pPr>
              <w:pStyle w:val="TAL"/>
            </w:pPr>
            <w:proofErr w:type="spellStart"/>
            <w:r>
              <w:t>AggregatedUELocChanges</w:t>
            </w:r>
            <w:proofErr w:type="spellEnd"/>
          </w:p>
        </w:tc>
      </w:tr>
      <w:tr w:rsidR="00AE0DDF" w14:paraId="6E2D1164"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81CD1" w14:textId="77777777" w:rsidR="00AE0DDF" w:rsidRDefault="00AE0DDF" w:rsidP="00A04D93">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E64376" w14:textId="77777777" w:rsidR="00AE0DDF" w:rsidRDefault="00AE0DDF" w:rsidP="00A04D93">
            <w:pPr>
              <w:pStyle w:val="TAL"/>
            </w:pPr>
            <w:r>
              <w:t xml:space="preserve">EPS </w:t>
            </w:r>
            <w:proofErr w:type="spellStart"/>
            <w:r>
              <w:t>Fallback</w:t>
            </w:r>
            <w:proofErr w:type="spellEnd"/>
            <w:r>
              <w:t xml:space="preserve">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46B6CEEC" w14:textId="77777777" w:rsidR="00AE0DDF" w:rsidRDefault="00AE0DDF" w:rsidP="00A04D93">
            <w:pPr>
              <w:pStyle w:val="TAL"/>
            </w:pPr>
            <w:proofErr w:type="spellStart"/>
            <w:r>
              <w:t>EPSFallbackReport</w:t>
            </w:r>
            <w:proofErr w:type="spellEnd"/>
          </w:p>
        </w:tc>
      </w:tr>
      <w:tr w:rsidR="00AE0DDF" w14:paraId="37C3DA6B"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12B7A" w14:textId="77777777" w:rsidR="00AE0DDF" w:rsidRDefault="00AE0DDF" w:rsidP="00A04D93">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EDD4CB" w14:textId="77777777" w:rsidR="00AE0DDF" w:rsidRDefault="00AE0DDF" w:rsidP="00A04D93">
            <w:pPr>
              <w:pStyle w:val="TAL"/>
            </w:pPr>
            <w:r>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6C0931AE" w14:textId="77777777" w:rsidR="00AE0DDF" w:rsidRDefault="00AE0DDF" w:rsidP="00A04D93">
            <w:pPr>
              <w:pStyle w:val="TAL"/>
            </w:pPr>
            <w:r>
              <w:rPr>
                <w:rFonts w:hint="eastAsia"/>
                <w:lang w:eastAsia="zh-CN"/>
              </w:rPr>
              <w:t>ATSSS</w:t>
            </w:r>
          </w:p>
        </w:tc>
      </w:tr>
      <w:tr w:rsidR="00AE0DDF" w14:paraId="19D7EDA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F1E99" w14:textId="77777777" w:rsidR="00AE0DDF" w:rsidRDefault="00AE0DDF" w:rsidP="00A04D93">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65CAB8" w14:textId="77777777" w:rsidR="00AE0DDF" w:rsidRDefault="00AE0DDF" w:rsidP="00A04D93">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4A1EC77D" w14:textId="77777777" w:rsidR="00AE0DDF" w:rsidRDefault="00AE0DDF" w:rsidP="00A04D93">
            <w:pPr>
              <w:pStyle w:val="TAL"/>
              <w:rPr>
                <w:lang w:eastAsia="zh-CN"/>
              </w:rPr>
            </w:pPr>
            <w:r>
              <w:t>WWC</w:t>
            </w:r>
          </w:p>
        </w:tc>
      </w:tr>
      <w:tr w:rsidR="00AE0DDF" w14:paraId="5F42B9FF"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551C7" w14:textId="77777777" w:rsidR="00AE0DDF" w:rsidRDefault="00AE0DDF" w:rsidP="00A04D93">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DEE98E" w14:textId="77777777" w:rsidR="00AE0DDF" w:rsidRDefault="00AE0DDF" w:rsidP="00A04D93">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1B2B126" w14:textId="77777777" w:rsidR="00AE0DDF" w:rsidRDefault="00AE0DDF" w:rsidP="00A04D93">
            <w:pPr>
              <w:pStyle w:val="TAL"/>
              <w:rPr>
                <w:lang w:eastAsia="zh-CN"/>
              </w:rPr>
            </w:pPr>
            <w:r>
              <w:t>WWC</w:t>
            </w:r>
          </w:p>
        </w:tc>
      </w:tr>
      <w:tr w:rsidR="00AE0DDF" w14:paraId="13397A7D"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65883" w14:textId="77777777" w:rsidR="00AE0DDF" w:rsidRDefault="00AE0DDF" w:rsidP="00A04D93">
            <w:pPr>
              <w:pStyle w:val="TAL"/>
              <w:rPr>
                <w:lang w:eastAsia="zh-CN"/>
              </w:rPr>
            </w:pPr>
            <w:bookmarkStart w:id="37" w:name="_Hlk41311835"/>
            <w:r>
              <w:rPr>
                <w:lang w:eastAsia="zh-CN"/>
              </w:rPr>
              <w:lastRenderedPageBreak/>
              <w:t>DDN_FAILURE</w:t>
            </w:r>
            <w:bookmarkEnd w:id="3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E4A25" w14:textId="77777777" w:rsidR="00AE0DDF" w:rsidRDefault="00AE0DDF" w:rsidP="00A04D93">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72CF3BE3" w14:textId="77777777" w:rsidR="00AE0DDF" w:rsidRDefault="00AE0DDF" w:rsidP="00A04D93">
            <w:pPr>
              <w:pStyle w:val="TAL"/>
            </w:pPr>
            <w:proofErr w:type="spellStart"/>
            <w:r>
              <w:t>DDNEventPolicyControl</w:t>
            </w:r>
            <w:proofErr w:type="spellEnd"/>
          </w:p>
        </w:tc>
      </w:tr>
      <w:tr w:rsidR="00AE0DDF" w14:paraId="246AB94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CCD2D" w14:textId="77777777" w:rsidR="00AE0DDF" w:rsidRDefault="00AE0DDF" w:rsidP="00A04D93">
            <w:pPr>
              <w:pStyle w:val="TAL"/>
              <w:rPr>
                <w:lang w:eastAsia="zh-CN"/>
              </w:rPr>
            </w:pPr>
            <w:bookmarkStart w:id="38" w:name="_Hlk41309656"/>
            <w:r>
              <w:rPr>
                <w:lang w:eastAsia="zh-CN"/>
              </w:rPr>
              <w:t>DDN_DELIVERY_STATUS</w:t>
            </w:r>
            <w:bookmarkEnd w:id="3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F800EE" w14:textId="77777777" w:rsidR="00AE0DDF" w:rsidRDefault="00AE0DDF" w:rsidP="00A04D93">
            <w:pPr>
              <w:pStyle w:val="TAL"/>
              <w:rPr>
                <w:szCs w:val="18"/>
              </w:rPr>
            </w:pPr>
            <w:r>
              <w:rPr>
                <w:szCs w:val="18"/>
              </w:rPr>
              <w:t xml:space="preserve">Indicates that the NF service consumer requests policies from PCF if it </w:t>
            </w:r>
            <w:bookmarkStart w:id="39" w:name="_Hlk41311982"/>
            <w:r>
              <w:rPr>
                <w:szCs w:val="18"/>
              </w:rPr>
              <w:t xml:space="preserve">received </w:t>
            </w:r>
            <w:bookmarkEnd w:id="39"/>
            <w:r>
              <w:rPr>
                <w:szCs w:val="18"/>
              </w:rPr>
              <w:t xml:space="preserve">an event subscription for DDN </w:t>
            </w:r>
            <w:bookmarkStart w:id="40" w:name="_Hlk41310712"/>
            <w:proofErr w:type="spellStart"/>
            <w:r>
              <w:rPr>
                <w:szCs w:val="18"/>
              </w:rPr>
              <w:t>Delievery</w:t>
            </w:r>
            <w:proofErr w:type="spellEnd"/>
            <w:r>
              <w:rPr>
                <w:szCs w:val="18"/>
              </w:rPr>
              <w:t xml:space="preserve"> Status </w:t>
            </w:r>
            <w:bookmarkEnd w:id="40"/>
            <w:r>
              <w:rPr>
                <w:szCs w:val="18"/>
              </w:rPr>
              <w:t>event.</w:t>
            </w:r>
          </w:p>
        </w:tc>
        <w:tc>
          <w:tcPr>
            <w:tcW w:w="1608" w:type="dxa"/>
            <w:tcBorders>
              <w:top w:val="single" w:sz="8" w:space="0" w:color="auto"/>
              <w:left w:val="nil"/>
              <w:bottom w:val="single" w:sz="8" w:space="0" w:color="auto"/>
              <w:right w:val="single" w:sz="8" w:space="0" w:color="auto"/>
            </w:tcBorders>
          </w:tcPr>
          <w:p w14:paraId="7B486C2B" w14:textId="77777777" w:rsidR="00AE0DDF" w:rsidRDefault="00AE0DDF" w:rsidP="00A04D93">
            <w:pPr>
              <w:pStyle w:val="TAL"/>
            </w:pPr>
            <w:proofErr w:type="spellStart"/>
            <w:r>
              <w:t>DDNEventPolicyControl</w:t>
            </w:r>
            <w:proofErr w:type="spellEnd"/>
          </w:p>
        </w:tc>
      </w:tr>
      <w:tr w:rsidR="00AE0DDF" w14:paraId="295CD46B"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158A" w14:textId="77777777" w:rsidR="00AE0DDF" w:rsidRDefault="00AE0DDF" w:rsidP="00A04D93">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6E17D0" w14:textId="77777777" w:rsidR="00AE0DDF" w:rsidRDefault="00AE0DDF" w:rsidP="00A04D93">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059467C0" w14:textId="77777777" w:rsidR="00AE0DDF" w:rsidRDefault="00AE0DDF" w:rsidP="00A04D93">
            <w:pPr>
              <w:pStyle w:val="TAL"/>
            </w:pPr>
            <w:proofErr w:type="spellStart"/>
            <w:r>
              <w:rPr>
                <w:lang w:val="en-US"/>
              </w:rPr>
              <w:t>GroupIdListChange</w:t>
            </w:r>
            <w:proofErr w:type="spellEnd"/>
          </w:p>
        </w:tc>
      </w:tr>
      <w:tr w:rsidR="00AE0DDF" w14:paraId="62AC7531"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DD207" w14:textId="77777777" w:rsidR="00AE0DDF" w:rsidRDefault="00AE0DDF" w:rsidP="00A04D93">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F497B" w14:textId="77777777" w:rsidR="00AE0DDF" w:rsidRDefault="00AE0DDF" w:rsidP="00A04D93">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5332E5F3" w14:textId="77777777" w:rsidR="00AE0DDF" w:rsidRDefault="00AE0DDF" w:rsidP="00A04D93">
            <w:pPr>
              <w:pStyle w:val="TAL"/>
            </w:pPr>
            <w:r>
              <w:t>DDNEventPolicyControl2</w:t>
            </w:r>
          </w:p>
        </w:tc>
      </w:tr>
      <w:tr w:rsidR="00AE0DDF" w14:paraId="1B9FD590"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8B172" w14:textId="77777777" w:rsidR="00AE0DDF" w:rsidRDefault="00AE0DDF" w:rsidP="00A04D93">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C1153" w14:textId="77777777" w:rsidR="00AE0DDF" w:rsidRDefault="00AE0DDF" w:rsidP="00A04D93">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72114563" w14:textId="77777777" w:rsidR="00AE0DDF" w:rsidRDefault="00AE0DDF" w:rsidP="00A04D93">
            <w:pPr>
              <w:pStyle w:val="TAL"/>
            </w:pPr>
            <w:r>
              <w:t>DDNEventPolicyControl2</w:t>
            </w:r>
          </w:p>
        </w:tc>
      </w:tr>
      <w:tr w:rsidR="00AE0DDF" w14:paraId="711CA216"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D0ACAF" w14:textId="77777777" w:rsidR="00AE0DDF" w:rsidRDefault="00AE0DDF" w:rsidP="00A04D93">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7D9855" w14:textId="77777777" w:rsidR="00AE0DDF" w:rsidRDefault="00AE0DDF" w:rsidP="00A04D93">
            <w:pPr>
              <w:pStyle w:val="TAL"/>
              <w:rPr>
                <w:szCs w:val="18"/>
              </w:rPr>
            </w:pPr>
            <w:r>
              <w:t xml:space="preserve">Change of the </w:t>
            </w:r>
            <w:proofErr w:type="spellStart"/>
            <w:r>
              <w:t>QoS</w:t>
            </w:r>
            <w:proofErr w:type="spellEnd"/>
            <w:r>
              <w:t xml:space="preserve"> supported in the VPLMN. (NOTE)</w:t>
            </w:r>
          </w:p>
        </w:tc>
        <w:tc>
          <w:tcPr>
            <w:tcW w:w="1608" w:type="dxa"/>
            <w:tcBorders>
              <w:top w:val="single" w:sz="8" w:space="0" w:color="auto"/>
              <w:left w:val="nil"/>
              <w:bottom w:val="single" w:sz="8" w:space="0" w:color="auto"/>
              <w:right w:val="single" w:sz="8" w:space="0" w:color="auto"/>
            </w:tcBorders>
          </w:tcPr>
          <w:p w14:paraId="5249B7CA" w14:textId="77777777" w:rsidR="00AE0DDF" w:rsidRDefault="00AE0DDF" w:rsidP="00A04D93">
            <w:pPr>
              <w:pStyle w:val="TAL"/>
            </w:pPr>
            <w:r>
              <w:t>VPLMN-</w:t>
            </w:r>
            <w:proofErr w:type="spellStart"/>
            <w:r>
              <w:t>QoS</w:t>
            </w:r>
            <w:proofErr w:type="spellEnd"/>
            <w:r>
              <w:t>-Control</w:t>
            </w:r>
          </w:p>
        </w:tc>
      </w:tr>
      <w:tr w:rsidR="00AE0DDF" w14:paraId="5C9CC5BD"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320CC" w14:textId="77777777" w:rsidR="00AE0DDF" w:rsidRDefault="00AE0DDF" w:rsidP="00A04D93">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8E2739" w14:textId="2031594F" w:rsidR="00AE0DDF" w:rsidRDefault="00AE0DDF" w:rsidP="00A04D93">
            <w:pPr>
              <w:pStyle w:val="TAL"/>
            </w:pPr>
            <w:r>
              <w:t xml:space="preserve">Indicates that the NF service consumer notifies the PCF of the successful update of the </w:t>
            </w:r>
            <w:proofErr w:type="spellStart"/>
            <w:r>
              <w:t>QoS</w:t>
            </w:r>
            <w:proofErr w:type="spellEnd"/>
            <w:ins w:id="41" w:author="Peraton Labs User" w:date="2021-07-07T12:32:00Z">
              <w:r w:rsidR="003B546E">
                <w:t xml:space="preserve"> for MPS</w:t>
              </w:r>
            </w:ins>
            <w:r>
              <w:t xml:space="preserve">. </w:t>
            </w:r>
          </w:p>
        </w:tc>
        <w:tc>
          <w:tcPr>
            <w:tcW w:w="1608" w:type="dxa"/>
            <w:tcBorders>
              <w:top w:val="single" w:sz="8" w:space="0" w:color="auto"/>
              <w:left w:val="nil"/>
              <w:bottom w:val="single" w:sz="8" w:space="0" w:color="auto"/>
              <w:right w:val="single" w:sz="8" w:space="0" w:color="auto"/>
            </w:tcBorders>
          </w:tcPr>
          <w:p w14:paraId="07838BF4" w14:textId="77777777" w:rsidR="00AE0DDF" w:rsidRDefault="00AE0DDF" w:rsidP="00A04D93">
            <w:pPr>
              <w:pStyle w:val="TAL"/>
            </w:pPr>
            <w:proofErr w:type="spellStart"/>
            <w:r>
              <w:rPr>
                <w:rFonts w:cs="Arial"/>
                <w:szCs w:val="18"/>
              </w:rPr>
              <w:t>MPSforDTS</w:t>
            </w:r>
            <w:proofErr w:type="spellEnd"/>
          </w:p>
        </w:tc>
      </w:tr>
      <w:tr w:rsidR="00AE0DDF" w14:paraId="798E1E1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AC30C" w14:textId="77777777" w:rsidR="00AE0DDF" w:rsidRDefault="00AE0DDF" w:rsidP="00A04D93">
            <w:pPr>
              <w:pStyle w:val="TAL"/>
            </w:pPr>
            <w:bookmarkStart w:id="42" w:name="_Hlk61278709"/>
            <w:r>
              <w:rPr>
                <w:lang w:eastAsia="zh-CN"/>
              </w:rPr>
              <w:t>SAT_CATEGORY_CH</w:t>
            </w:r>
            <w:bookmarkEnd w:id="42"/>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F95F9B" w14:textId="77777777" w:rsidR="00AE0DDF" w:rsidRDefault="00AE0DDF" w:rsidP="00A04D93">
            <w:pPr>
              <w:pStyle w:val="TAL"/>
            </w:pPr>
            <w:bookmarkStart w:id="43" w:name="_Hlk69488065"/>
            <w:r>
              <w:rPr>
                <w:szCs w:val="18"/>
              </w:rPr>
              <w:t>Indicates that the SMF has detected a change between different satellite category, or non-satellite backhaul.</w:t>
            </w:r>
            <w:bookmarkEnd w:id="43"/>
          </w:p>
        </w:tc>
        <w:tc>
          <w:tcPr>
            <w:tcW w:w="1608" w:type="dxa"/>
            <w:tcBorders>
              <w:top w:val="single" w:sz="8" w:space="0" w:color="auto"/>
              <w:left w:val="nil"/>
              <w:bottom w:val="single" w:sz="8" w:space="0" w:color="auto"/>
              <w:right w:val="single" w:sz="8" w:space="0" w:color="auto"/>
            </w:tcBorders>
          </w:tcPr>
          <w:p w14:paraId="4AD57248" w14:textId="77777777" w:rsidR="00AE0DDF" w:rsidRDefault="00AE0DDF" w:rsidP="00A04D93">
            <w:pPr>
              <w:pStyle w:val="TAL"/>
              <w:rPr>
                <w:rFonts w:cs="Arial"/>
                <w:szCs w:val="18"/>
              </w:rPr>
            </w:pPr>
            <w:proofErr w:type="spellStart"/>
            <w:r>
              <w:t>SatBackhaulCategoryChg</w:t>
            </w:r>
            <w:proofErr w:type="spellEnd"/>
          </w:p>
        </w:tc>
      </w:tr>
      <w:tr w:rsidR="00AE0DDF" w14:paraId="549DAE98" w14:textId="77777777" w:rsidTr="00A04D93">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6AF3E" w14:textId="77777777" w:rsidR="00AE0DDF" w:rsidRDefault="00AE0DDF" w:rsidP="00A04D93">
            <w:pPr>
              <w:pStyle w:val="TAN"/>
            </w:pPr>
            <w:r>
              <w:rPr>
                <w:lang w:eastAsia="ja-JP"/>
              </w:rPr>
              <w:t>NOTE:</w:t>
            </w:r>
            <w:r>
              <w:rPr>
                <w:lang w:eastAsia="zh-CN"/>
              </w:rPr>
              <w:tab/>
            </w:r>
            <w:r>
              <w:rPr>
                <w:lang w:eastAsia="ja-JP"/>
              </w:rPr>
              <w:t>The NF service consumer always reports to the PCF.</w:t>
            </w:r>
          </w:p>
        </w:tc>
      </w:tr>
    </w:tbl>
    <w:p w14:paraId="403FEB97" w14:textId="77777777" w:rsidR="00AE0DDF" w:rsidRDefault="00AE0DDF" w:rsidP="00AE0DDF">
      <w:pPr>
        <w:rPr>
          <w:lang w:eastAsia="zh-CN"/>
        </w:rPr>
      </w:pPr>
    </w:p>
    <w:p w14:paraId="6F3DC8AF" w14:textId="77777777" w:rsidR="00AE0DDF" w:rsidRDefault="00AE0DDF" w:rsidP="00AE0DDF">
      <w:r>
        <w:t xml:space="preserve">The PCF may provision the values of policy control request trigger which are not always reported by the NF service consumer as defined in </w:t>
      </w:r>
      <w:proofErr w:type="spellStart"/>
      <w:r>
        <w:t>subclause</w:t>
      </w:r>
      <w:proofErr w:type="spellEnd"/>
      <w:r>
        <w:t> 4.2.6.4.</w:t>
      </w:r>
    </w:p>
    <w:p w14:paraId="3048D0B2" w14:textId="77777777" w:rsidR="00AE0DDF" w:rsidRDefault="00AE0DDF" w:rsidP="00AE0DDF">
      <w:r>
        <w:t xml:space="preserve">When the NF service consumer detects the corresponding policy control request trigger(s), the NF service consumer shall report the detected trigger(s) to the PCF as defined in </w:t>
      </w:r>
      <w:proofErr w:type="spellStart"/>
      <w:r>
        <w:t>subclause</w:t>
      </w:r>
      <w:proofErr w:type="spellEnd"/>
      <w:r>
        <w:t> 4.2.4.1 with the additional information for different independent policy control request triggers as follows:</w:t>
      </w:r>
    </w:p>
    <w:p w14:paraId="747AFE86" w14:textId="77777777" w:rsidR="00AE0DDF" w:rsidRDefault="00AE0DDF" w:rsidP="00AE0DDF">
      <w:r>
        <w:t>If the "PLMN_CH" is provisioned, when the NF service consumer detects a change of PLMN,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2D834DEC" w14:textId="77777777" w:rsidR="00AE0DDF" w:rsidRDefault="00AE0DDF" w:rsidP="00AE0DDF">
      <w:r>
        <w:t>When the NF service consumer receives the resource modification request from the UE, the NF service consumer shall include the "RES_MO_RE" within the "</w:t>
      </w:r>
      <w:proofErr w:type="spellStart"/>
      <w:r>
        <w:t>repPolicyCtrlReqTriggers</w:t>
      </w:r>
      <w:proofErr w:type="spellEnd"/>
      <w:r>
        <w:t xml:space="preserve">" attribute and the information for requesting the PCC rule as defined in </w:t>
      </w:r>
      <w:proofErr w:type="spellStart"/>
      <w:r>
        <w:t>subclause</w:t>
      </w:r>
      <w:proofErr w:type="spellEnd"/>
      <w:r>
        <w:t> 4.2.4.17.</w:t>
      </w:r>
    </w:p>
    <w:p w14:paraId="2151184D" w14:textId="77777777" w:rsidR="00AE0DDF" w:rsidRDefault="00AE0DDF" w:rsidP="00AE0DDF">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F1DF2FA" w14:textId="77777777" w:rsidR="00AE0DDF" w:rsidRDefault="00AE0DDF" w:rsidP="00AE0DDF">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7AFF32B7" w14:textId="77777777" w:rsidR="00AE0DDF" w:rsidRDefault="00AE0DDF" w:rsidP="00AE0DDF">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2B4984C7" w14:textId="77777777" w:rsidR="00AE0DDF" w:rsidRDefault="00AE0DDF" w:rsidP="00AE0DDF">
      <w:r>
        <w:t xml:space="preserve">If the "AN_CH_COR" is provisioned, when the NF service consumer is provisioned with the PCC rule as defined in </w:t>
      </w:r>
      <w:proofErr w:type="spellStart"/>
      <w:r>
        <w:t>subclause</w:t>
      </w:r>
      <w:proofErr w:type="spellEnd"/>
      <w:r>
        <w:t xml:space="preserve"> 4.2.6.5.1, the NF service consumer shall notify the PCF of access network charging identifier associated with the PCC rules as defined in </w:t>
      </w:r>
      <w:proofErr w:type="spellStart"/>
      <w:r>
        <w:t>subclause</w:t>
      </w:r>
      <w:proofErr w:type="spellEnd"/>
      <w:r>
        <w:t> 4.2.4.13.</w:t>
      </w:r>
    </w:p>
    <w:p w14:paraId="3E778828" w14:textId="77777777" w:rsidR="00AE0DDF" w:rsidRDefault="00AE0DDF" w:rsidP="00AE0DDF">
      <w:r>
        <w:lastRenderedPageBreak/>
        <w:t xml:space="preserve">If the "US_RE" is provisioned, when the NF service consumer receives the usage report from the UPF, the NF service consumer shall notify the PCF of the accumulated usage as defined in </w:t>
      </w:r>
      <w:proofErr w:type="spellStart"/>
      <w:r>
        <w:t>subclause</w:t>
      </w:r>
      <w:proofErr w:type="spellEnd"/>
      <w:r>
        <w:t xml:space="preserve"> 4.2.4.10. Applicable to functionality introduced with the UMC feature as described in </w:t>
      </w:r>
      <w:proofErr w:type="spellStart"/>
      <w:r>
        <w:t>subclause</w:t>
      </w:r>
      <w:proofErr w:type="spellEnd"/>
      <w:r>
        <w:t> 5.8.</w:t>
      </w:r>
    </w:p>
    <w:p w14:paraId="0AAF3369" w14:textId="77777777" w:rsidR="00AE0DDF" w:rsidRDefault="00AE0DDF" w:rsidP="00AE0DDF">
      <w:r>
        <w:t xml:space="preserve">If the "APP_STA" is provisioned, when the NF service consumer receives the application start report from the UPF, the NF service consumer shall notify the PCF of the application start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7E54048E" w14:textId="77777777" w:rsidR="00AE0DDF" w:rsidRDefault="00AE0DDF" w:rsidP="00AE0DDF">
      <w:r>
        <w:t xml:space="preserve">If the "APP_STO" is provisioned, when the NF service consumer receives the application stop report from the UPF, the NF service consumer shall notify the PCF of the application stop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783FAB60" w14:textId="77777777" w:rsidR="00AE0DDF" w:rsidRDefault="00AE0DDF" w:rsidP="00AE0DDF">
      <w:r>
        <w:t xml:space="preserve">If the "AN_INFO" is provisioned, when the NF service consumer receives the reported access network information from the access network, the NF service consumer shall notify the PCF of the access network information as defined in </w:t>
      </w:r>
      <w:proofErr w:type="spellStart"/>
      <w:r>
        <w:t>subclause</w:t>
      </w:r>
      <w:proofErr w:type="spellEnd"/>
      <w:r>
        <w:t xml:space="preserve"> 4.2.4.9. Applicable to functionality introduced with the </w:t>
      </w:r>
      <w:proofErr w:type="spellStart"/>
      <w:r>
        <w:t>NetLoc</w:t>
      </w:r>
      <w:proofErr w:type="spellEnd"/>
      <w:r>
        <w:t xml:space="preserve"> feature as described in </w:t>
      </w:r>
      <w:proofErr w:type="spellStart"/>
      <w:r>
        <w:t>subclause</w:t>
      </w:r>
      <w:proofErr w:type="spellEnd"/>
      <w:r>
        <w:t> 5.8.</w:t>
      </w:r>
    </w:p>
    <w:p w14:paraId="3D9E8261" w14:textId="77777777" w:rsidR="00AE0DDF" w:rsidRDefault="00AE0DDF" w:rsidP="00AE0DDF">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04FC8A80" w14:textId="77777777" w:rsidR="00AE0DDF" w:rsidRDefault="00AE0DDF" w:rsidP="00AE0DDF">
      <w:r>
        <w:t xml:space="preserve">If the "PS_DA_OFF" is provisioned, when the NF service consumer receives a change of 3GPP PS Data Off status from the UE, the NF service consumer shall notify the PCF as defined in </w:t>
      </w:r>
      <w:proofErr w:type="spellStart"/>
      <w:r>
        <w:t>subclause</w:t>
      </w:r>
      <w:proofErr w:type="spellEnd"/>
      <w:r>
        <w:t xml:space="preserve"> 4.2.4.8. Applicable to functionality introduced with the 3GPP-PS-Data-Off feature as described in </w:t>
      </w:r>
      <w:proofErr w:type="spellStart"/>
      <w:r>
        <w:t>subclause</w:t>
      </w:r>
      <w:proofErr w:type="spellEnd"/>
      <w:r>
        <w:t> 5.8.</w:t>
      </w:r>
    </w:p>
    <w:p w14:paraId="6759FA02" w14:textId="77777777" w:rsidR="00AE0DDF" w:rsidRDefault="00AE0DDF" w:rsidP="00AE0DDF">
      <w:r>
        <w:t xml:space="preserve">When the NF service consumer detects a change of subscribed default </w:t>
      </w:r>
      <w:proofErr w:type="spellStart"/>
      <w:r>
        <w:t>QoS</w:t>
      </w:r>
      <w:proofErr w:type="spellEnd"/>
      <w:r>
        <w:t>, the NF service consumer shall include the "DEF_QOS_CH" within the "</w:t>
      </w:r>
      <w:proofErr w:type="spellStart"/>
      <w:r>
        <w:t>repPolicyCtrlReqTriggers</w:t>
      </w:r>
      <w:proofErr w:type="spellEnd"/>
      <w:r>
        <w:t xml:space="preserve">" attribute and the new subscribed default </w:t>
      </w:r>
      <w:proofErr w:type="spellStart"/>
      <w:r>
        <w:t>QoS</w:t>
      </w:r>
      <w:proofErr w:type="spellEnd"/>
      <w:r>
        <w:t xml:space="preserve"> within the "</w:t>
      </w:r>
      <w:proofErr w:type="spellStart"/>
      <w:r>
        <w:t>subsDefQos</w:t>
      </w:r>
      <w:proofErr w:type="spellEnd"/>
      <w:r>
        <w:t>" attribute.</w:t>
      </w:r>
    </w:p>
    <w:p w14:paraId="01D910B2" w14:textId="77777777" w:rsidR="00AE0DDF" w:rsidRDefault="00AE0DDF" w:rsidP="00AE0DDF">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7F623AB3" w14:textId="77777777" w:rsidR="00AE0DDF" w:rsidRDefault="00AE0DDF" w:rsidP="00AE0DDF">
      <w:r>
        <w:t xml:space="preserve">If the "QOS_NOTIF" is provisioned, when the NF service consumer receives a notification from access network that </w:t>
      </w:r>
      <w:proofErr w:type="spellStart"/>
      <w:r>
        <w:t>QoS</w:t>
      </w:r>
      <w:proofErr w:type="spellEnd"/>
      <w:r>
        <w:t xml:space="preserve"> targets of the </w:t>
      </w:r>
      <w:proofErr w:type="spellStart"/>
      <w:r>
        <w:t>QoS</w:t>
      </w:r>
      <w:proofErr w:type="spellEnd"/>
      <w:r>
        <w:t xml:space="preserve"> Flow cannot be guaranteed or can be guaranteed again, the NF service consumer shall send the notification as defined in </w:t>
      </w:r>
      <w:proofErr w:type="spellStart"/>
      <w:r>
        <w:t>subclause</w:t>
      </w:r>
      <w:proofErr w:type="spellEnd"/>
      <w:r>
        <w:t> 4.2.4.20.</w:t>
      </w:r>
    </w:p>
    <w:p w14:paraId="7672F484" w14:textId="77777777" w:rsidR="00AE0DDF" w:rsidRDefault="00AE0DDF" w:rsidP="00AE0DDF">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331B56BA" w14:textId="77777777" w:rsidR="00AE0DDF" w:rsidRDefault="00AE0DDF" w:rsidP="00AE0DDF">
      <w:r>
        <w:t>When the "</w:t>
      </w:r>
      <w:proofErr w:type="spellStart"/>
      <w:r>
        <w:t>ReallocationOfCredit</w:t>
      </w:r>
      <w:proofErr w:type="spellEnd"/>
      <w:r>
        <w: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3ADAF144" w14:textId="77777777" w:rsidR="00AE0DDF" w:rsidRDefault="00AE0DDF" w:rsidP="00AE0DDF">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w:t>
      </w:r>
      <w:proofErr w:type="spellStart"/>
      <w:r>
        <w:t>subclause</w:t>
      </w:r>
      <w:proofErr w:type="spellEnd"/>
      <w:r>
        <w:t xml:space="preserve"> 4.2.6.5.6. When the NF service consumer receives the presence reporting area information from the serving node, the NF service consumer shall notify the PCF of the reported presence area information as defined in </w:t>
      </w:r>
      <w:proofErr w:type="spellStart"/>
      <w:r>
        <w:t>subclause</w:t>
      </w:r>
      <w:proofErr w:type="spellEnd"/>
      <w:r>
        <w:t xml:space="preserve"> 4.2.4.16. This report includes reporting the initial status at the time the request for reports is initiated. Applicable to the functionality introduced by the PRA feature as described in </w:t>
      </w:r>
      <w:proofErr w:type="spellStart"/>
      <w:r>
        <w:t>subclause</w:t>
      </w:r>
      <w:proofErr w:type="spellEnd"/>
      <w:r>
        <w:t> 5.8.</w:t>
      </w:r>
    </w:p>
    <w:p w14:paraId="7C66936B" w14:textId="77777777" w:rsidR="00AE0DDF" w:rsidRDefault="00AE0DDF" w:rsidP="00AE0DDF">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06326849" w14:textId="77777777" w:rsidR="00AE0DDF" w:rsidRDefault="00AE0DDF" w:rsidP="00AE0DDF">
      <w:r>
        <w:lastRenderedPageBreak/>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56D76819" w14:textId="77777777" w:rsidR="00AE0DDF" w:rsidRDefault="00AE0DDF" w:rsidP="00AE0DDF">
      <w:pPr>
        <w:pStyle w:val="NO"/>
      </w:pPr>
      <w:r>
        <w:t>NOTE</w:t>
      </w:r>
      <w:r>
        <w:rPr>
          <w:lang w:val="en-US"/>
        </w:rPr>
        <w:t> 1</w:t>
      </w:r>
      <w:r>
        <w:t>:</w:t>
      </w:r>
      <w:r>
        <w:tab/>
        <w:t>In the home-routed roaming case, if the AMF change is unknown to the H-SMF, then the AMF change is not reported.</w:t>
      </w:r>
    </w:p>
    <w:p w14:paraId="20C16E09" w14:textId="77777777" w:rsidR="00AE0DDF" w:rsidRDefault="00AE0DDF" w:rsidP="00AE0DDF">
      <w:r>
        <w:t xml:space="preserve">If the "RE_TIMEOUT" is provisioned, when the NF service consumer is provisioned with the revalidation time by the PCF, the NF service consumer shall request the policy before the indicated revalidation time is reached as defined in </w:t>
      </w:r>
      <w:proofErr w:type="spellStart"/>
      <w:r>
        <w:t>subclause</w:t>
      </w:r>
      <w:proofErr w:type="spellEnd"/>
      <w:r>
        <w:t> 4.2.4.3.</w:t>
      </w:r>
    </w:p>
    <w:p w14:paraId="37A718C6" w14:textId="77777777" w:rsidR="00AE0DDF" w:rsidRDefault="00AE0DDF" w:rsidP="00AE0DDF">
      <w:r>
        <w:t xml:space="preserve">If the "RES_RELEASE" is provisioned, when the NF service consumer receives the request of PCC rule removal as defined in </w:t>
      </w:r>
      <w:proofErr w:type="spellStart"/>
      <w:r>
        <w:t>subclause</w:t>
      </w:r>
      <w:proofErr w:type="spellEnd"/>
      <w:r>
        <w:t xml:space="preserve"> 4.2.6.5.2, the NF service consumer shall report the outcome of resource release as defined in </w:t>
      </w:r>
      <w:proofErr w:type="spellStart"/>
      <w:r>
        <w:t>subclause</w:t>
      </w:r>
      <w:proofErr w:type="spellEnd"/>
      <w:r>
        <w:t xml:space="preserve"> 4.2.4.12. Applicable to functionality introduced with the RAN-NAS-Cause feature as described in </w:t>
      </w:r>
      <w:proofErr w:type="spellStart"/>
      <w:r>
        <w:t>subclause</w:t>
      </w:r>
      <w:proofErr w:type="spellEnd"/>
      <w:r>
        <w:t> 5.8.</w:t>
      </w:r>
    </w:p>
    <w:p w14:paraId="206E450A" w14:textId="77777777" w:rsidR="00AE0DDF" w:rsidRDefault="00AE0DDF" w:rsidP="00AE0DDF">
      <w:r>
        <w:t xml:space="preserve">When "SUCC_RES_ALLO" is provisioned and PCC rules are provisioned according to </w:t>
      </w:r>
      <w:proofErr w:type="spellStart"/>
      <w:r>
        <w:t>subclause</w:t>
      </w:r>
      <w:proofErr w:type="spellEnd"/>
      <w:r>
        <w:t xml:space="preserve"> 4.2.6.5.5, the NF service consumer shall inform the PCF of the successful resource allocation as defined in </w:t>
      </w:r>
      <w:proofErr w:type="spellStart"/>
      <w:r>
        <w:t>subclause</w:t>
      </w:r>
      <w:proofErr w:type="spellEnd"/>
      <w:r>
        <w:t> 4.2.4.14.</w:t>
      </w:r>
    </w:p>
    <w:p w14:paraId="415B53B2" w14:textId="77777777" w:rsidR="00AE0DDF" w:rsidRDefault="00AE0DDF" w:rsidP="00AE0DDF">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67A69CF1" w14:textId="77777777" w:rsidR="00AE0DDF" w:rsidRDefault="00AE0DDF" w:rsidP="00AE0DDF">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7DDFBC1D" w14:textId="77777777" w:rsidR="00AE0DDF" w:rsidRDefault="00AE0DDF" w:rsidP="00AE0DDF">
      <w:r>
        <w:t xml:space="preserve">If the "REF_QOS_IND_CH" is provisioned, when the NF service consumer receives a change of reflective </w:t>
      </w:r>
      <w:proofErr w:type="spellStart"/>
      <w:r>
        <w:t>QoS</w:t>
      </w:r>
      <w:proofErr w:type="spellEnd"/>
      <w:r>
        <w:t xml:space="preserve">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0B409A53" w14:textId="77777777" w:rsidR="00AE0DDF" w:rsidRDefault="00AE0DDF" w:rsidP="00AE0DDF">
      <w:r>
        <w:t xml:space="preserve">When the NF service consumer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14:paraId="486D2A4F" w14:textId="77777777" w:rsidR="00AE0DDF" w:rsidRDefault="00AE0DDF" w:rsidP="00AE0DDF">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w:t>
      </w:r>
      <w:proofErr w:type="spellStart"/>
      <w:r>
        <w:t>subclause</w:t>
      </w:r>
      <w:proofErr w:type="spellEnd"/>
      <w:r>
        <w:t> 5.8.</w:t>
      </w:r>
    </w:p>
    <w:p w14:paraId="1EFCEF78" w14:textId="77777777" w:rsidR="00AE0DDF" w:rsidRDefault="00AE0DDF" w:rsidP="00AE0DDF">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687B8F1B" w14:textId="77777777" w:rsidR="00AE0DDF" w:rsidRDefault="00AE0DDF" w:rsidP="00AE0DDF">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672DE7B5" w14:textId="77777777" w:rsidR="00AE0DDF" w:rsidRDefault="00AE0DDF" w:rsidP="00AE0DDF">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671EEFFB" w14:textId="77777777" w:rsidR="00AE0DDF" w:rsidRDefault="00AE0DDF" w:rsidP="00AE0DDF">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28E9593C" w14:textId="77777777" w:rsidR="00AE0DDF" w:rsidRDefault="00AE0DDF" w:rsidP="00AE0DDF">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1B111F9A" w14:textId="77777777" w:rsidR="00AE0DDF" w:rsidRDefault="00AE0DDF" w:rsidP="00AE0DDF">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7AF61163" w14:textId="77777777" w:rsidR="00AE0DDF" w:rsidRDefault="00AE0DDF" w:rsidP="00AE0DDF">
      <w:r>
        <w:t xml:space="preserve">If the "QOS_MONITORING" is provisioned, upon receiving the </w:t>
      </w:r>
      <w:proofErr w:type="spellStart"/>
      <w:r>
        <w:t>QoS</w:t>
      </w:r>
      <w:proofErr w:type="spellEnd"/>
      <w:r>
        <w:t xml:space="preserve"> Monitoring report from the UPF, the NF service consumer shall send the </w:t>
      </w:r>
      <w:proofErr w:type="spellStart"/>
      <w:r>
        <w:t>QoS</w:t>
      </w:r>
      <w:proofErr w:type="spellEnd"/>
      <w:r>
        <w:t xml:space="preserve"> monitoring report to the PCF as defined in </w:t>
      </w:r>
      <w:proofErr w:type="spellStart"/>
      <w:r>
        <w:t>subclause</w:t>
      </w:r>
      <w:proofErr w:type="spellEnd"/>
      <w:r>
        <w:t> 4.2.4.24.</w:t>
      </w:r>
    </w:p>
    <w:p w14:paraId="4D05F6E1" w14:textId="77777777" w:rsidR="00AE0DDF" w:rsidRDefault="00AE0DDF" w:rsidP="00AE0DDF">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78DCEF93" w14:textId="77777777" w:rsidR="00AE0DDF" w:rsidRDefault="00AE0DDF" w:rsidP="00AE0DDF">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EDFD270" w14:textId="77777777" w:rsidR="00AE0DDF" w:rsidRDefault="00AE0DDF" w:rsidP="00AE0DDF">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B98EC39" w14:textId="77777777" w:rsidR="00AE0DDF" w:rsidRDefault="00AE0DDF" w:rsidP="00AE0DDF">
      <w:pPr>
        <w:pStyle w:val="NO"/>
      </w:pPr>
      <w:r>
        <w:t>NOTE 4:</w:t>
      </w:r>
      <w:r>
        <w:tab/>
        <w:t>The access network can be configured to report location changes only when transmission resources are established in the radio access network.</w:t>
      </w:r>
    </w:p>
    <w:p w14:paraId="34AB493C" w14:textId="77777777" w:rsidR="00AE0DDF" w:rsidRDefault="00AE0DDF" w:rsidP="00AE0DDF">
      <w:r>
        <w:t>If the "</w:t>
      </w:r>
      <w:proofErr w:type="spellStart"/>
      <w:r>
        <w:t>EPSFallbackReport</w:t>
      </w:r>
      <w:proofErr w:type="spellEnd"/>
      <w:r>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t>QoS</w:t>
      </w:r>
      <w:proofErr w:type="spellEnd"/>
      <w:r>
        <w:t xml:space="preserve"> flow with 5QI=1, the NF service consumer shall notify the PCF of EPS </w:t>
      </w:r>
      <w:proofErr w:type="spellStart"/>
      <w:r>
        <w:t>fallback</w:t>
      </w:r>
      <w:proofErr w:type="spellEnd"/>
      <w:r>
        <w:t xml:space="preserve"> as defined in </w:t>
      </w:r>
      <w:proofErr w:type="spellStart"/>
      <w:r>
        <w:t>subclause</w:t>
      </w:r>
      <w:proofErr w:type="spellEnd"/>
      <w:r>
        <w:t> B.3.4.6.</w:t>
      </w:r>
    </w:p>
    <w:p w14:paraId="2A254675" w14:textId="77777777" w:rsidR="00AE0DDF" w:rsidRDefault="00AE0DDF" w:rsidP="00AE0DDF">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730CD12A" w14:textId="77777777" w:rsidR="00AE0DDF" w:rsidRDefault="00AE0DDF" w:rsidP="00AE0DDF">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DC13038" w14:textId="77777777" w:rsidR="00AE0DDF" w:rsidRDefault="00AE0DDF" w:rsidP="00AE0DDF">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0763A6D8" w14:textId="77777777" w:rsidR="00AE0DDF" w:rsidRDefault="00AE0DDF" w:rsidP="00AE0DDF">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15045F6C" w14:textId="77777777" w:rsidR="00AE0DDF" w:rsidRDefault="00AE0DDF" w:rsidP="00AE0DDF">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w:t>
      </w:r>
      <w:r>
        <w:rPr>
          <w:lang w:eastAsia="zh-CN"/>
        </w:rPr>
        <w:lastRenderedPageBreak/>
        <w:t xml:space="preserve">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63CD797D" w14:textId="77777777" w:rsidR="00AE0DDF" w:rsidRDefault="00AE0DDF" w:rsidP="00AE0DDF">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5CBAA6A5" w14:textId="77777777" w:rsidR="00AE0DDF" w:rsidRDefault="00AE0DDF" w:rsidP="00AE0DD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7F97F9E7" w14:textId="77777777" w:rsidR="00AE0DDF" w:rsidRDefault="00AE0DDF" w:rsidP="00AE0DD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045B1DB0" w14:textId="77777777" w:rsidR="00AE0DDF" w:rsidRDefault="00AE0DDF" w:rsidP="00AE0DDF">
      <w:r>
        <w:t xml:space="preserve">When </w:t>
      </w:r>
      <w:r>
        <w:rPr>
          <w:lang w:eastAsia="zh-CN"/>
        </w:rPr>
        <w:t xml:space="preserve">the </w:t>
      </w:r>
      <w:r>
        <w:t>"VPLMN-</w:t>
      </w:r>
      <w:proofErr w:type="spellStart"/>
      <w:r>
        <w:t>QoS</w:t>
      </w:r>
      <w:proofErr w:type="spellEnd"/>
      <w:r>
        <w:t xml:space="preserve">-Control" feature is supported and the NF service consumer receives a new </w:t>
      </w:r>
      <w:proofErr w:type="spellStart"/>
      <w:r>
        <w:t>QoS</w:t>
      </w:r>
      <w:proofErr w:type="spellEnd"/>
      <w:r>
        <w:t xml:space="preserve"> value supported in the VPLMN, the NF service consumer shall include the "VPLMN_QOS_CH" within the "</w:t>
      </w:r>
      <w:proofErr w:type="spellStart"/>
      <w:r>
        <w:t>repPolicyCtrlReqTriggers</w:t>
      </w:r>
      <w:proofErr w:type="spellEnd"/>
      <w:r>
        <w:t xml:space="preserve">" attribute and the received </w:t>
      </w:r>
      <w:proofErr w:type="spellStart"/>
      <w:r>
        <w:t>QoS</w:t>
      </w:r>
      <w:proofErr w:type="spellEnd"/>
      <w:r>
        <w:t xml:space="preserve"> constraints within the "</w:t>
      </w:r>
      <w:proofErr w:type="spellStart"/>
      <w:r>
        <w:t>vplmnQos</w:t>
      </w:r>
      <w:proofErr w:type="spellEnd"/>
      <w:r>
        <w:t>" attribute.</w:t>
      </w:r>
    </w:p>
    <w:p w14:paraId="368EABB3" w14:textId="7E7753DE" w:rsidR="00AE0DDF" w:rsidRDefault="00AE0DDF" w:rsidP="00AE0DDF">
      <w:r>
        <w:t>If the "</w:t>
      </w:r>
      <w:proofErr w:type="spellStart"/>
      <w:r>
        <w:t>MPSforDTS</w:t>
      </w:r>
      <w:proofErr w:type="spellEnd"/>
      <w:r>
        <w:t xml:space="preserve">" feature is supported, and  if "SUCC_QOS_UPDATE" is provisioned, when the resources for the </w:t>
      </w:r>
      <w:ins w:id="44" w:author="Peraton Labs User" w:date="2021-06-28T08:43:00Z">
        <w:r>
          <w:t>MPS for DTS invocation/revocation</w:t>
        </w:r>
      </w:ins>
      <w:del w:id="45" w:author="Peraton Labs User" w:date="2021-06-28T08:43:00Z">
        <w:r w:rsidDel="00CB6976">
          <w:delText>default QoS flow</w:delText>
        </w:r>
      </w:del>
      <w:r>
        <w:t xml:space="preserve">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1A5DC5CD" w14:textId="77777777" w:rsidR="00AE0DDF" w:rsidDel="00CB6976" w:rsidRDefault="00AE0DDF" w:rsidP="00AE0DDF">
      <w:pPr>
        <w:pStyle w:val="EditorsNote"/>
        <w:rPr>
          <w:del w:id="46" w:author="Peraton Labs User" w:date="2021-06-28T08:42:00Z"/>
          <w:lang w:val="en-US"/>
        </w:rPr>
      </w:pPr>
      <w:del w:id="47" w:author="Peraton Labs User" w:date="2021-06-28T08:42:00Z">
        <w:r w:rsidDel="00CB6976">
          <w:rPr>
            <w:lang w:val="en-US"/>
          </w:rPr>
          <w:delText>Editor's Note: Based upon ongoing discussions in SA2, this text might need to change to use an existing value for reporting success.</w:delText>
        </w:r>
      </w:del>
    </w:p>
    <w:p w14:paraId="1A79FFCC" w14:textId="77777777" w:rsidR="00AE0DDF" w:rsidRDefault="00AE0DDF" w:rsidP="00AE0DDF">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satellite categories (i.e., GEO, MEO, LEO, or other satellite) or between a satellite and a non-satellite backhaul. The NF service consumer shall include the satellite or non-satellite backhaul category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55570309" w14:textId="77777777" w:rsidR="00AE0DDF" w:rsidRDefault="00AE0DDF" w:rsidP="00AE0DDF">
      <w:pPr>
        <w:pStyle w:val="EditorsNote"/>
        <w:ind w:left="1560" w:hanging="1276"/>
        <w:rPr>
          <w:ins w:id="48" w:author="Peraton Labs User" w:date="2021-06-28T08:43:00Z"/>
        </w:rPr>
      </w:pPr>
      <w:r>
        <w:t>Editor’s Note:</w:t>
      </w:r>
      <w:r>
        <w:tab/>
        <w:t>Support of the report of port management information for other Time Sensitive Communication applications than TSN needs to be completed.</w:t>
      </w:r>
    </w:p>
    <w:p w14:paraId="3862BB71" w14:textId="46760353" w:rsidR="00CF796F" w:rsidRDefault="00CF796F" w:rsidP="00CF796F">
      <w:pPr>
        <w:spacing w:before="360" w:after="240" w:line="256" w:lineRule="auto"/>
        <w:jc w:val="center"/>
        <w:outlineLvl w:val="0"/>
        <w:rPr>
          <w:noProof/>
        </w:rPr>
      </w:pPr>
      <w:bookmarkStart w:id="49" w:name="_Toc28012283"/>
      <w:bookmarkStart w:id="50" w:name="_Toc34123142"/>
      <w:bookmarkStart w:id="51" w:name="_Toc36038092"/>
      <w:bookmarkStart w:id="52" w:name="_Toc38875475"/>
      <w:bookmarkStart w:id="53" w:name="_Toc43191958"/>
      <w:bookmarkStart w:id="54" w:name="_Toc45133353"/>
      <w:bookmarkStart w:id="55" w:name="_Toc51316857"/>
      <w:bookmarkStart w:id="56" w:name="_Toc51762037"/>
      <w:bookmarkStart w:id="57" w:name="_Toc56675024"/>
      <w:bookmarkStart w:id="58" w:name="_Toc56675415"/>
      <w:bookmarkStart w:id="59" w:name="_Toc59016401"/>
      <w:bookmarkStart w:id="60" w:name="_Toc63168001"/>
      <w:bookmarkStart w:id="61" w:name="_Toc66262511"/>
      <w:bookmarkStart w:id="62" w:name="_Toc68167017"/>
      <w:bookmarkStart w:id="63" w:name="_Toc73538140"/>
      <w:bookmarkStart w:id="64" w:name="_Toc75352016"/>
      <w:bookmarkEnd w:id="3"/>
      <w:bookmarkEnd w:id="4"/>
      <w:bookmarkEnd w:id="5"/>
      <w:r>
        <w:rPr>
          <w:noProof/>
          <w:highlight w:val="green"/>
        </w:rPr>
        <w:t>***** Third change *****</w:t>
      </w:r>
    </w:p>
    <w:p w14:paraId="3E9E68E9" w14:textId="583EB321" w:rsidR="00CF796F" w:rsidRDefault="00CF796F" w:rsidP="00CF796F">
      <w:pPr>
        <w:pStyle w:val="Heading2"/>
        <w:rPr>
          <w:lang w:eastAsia="zh-CN"/>
        </w:rPr>
      </w:pPr>
      <w:r>
        <w:t>5.8</w:t>
      </w:r>
      <w:r>
        <w:rPr>
          <w:lang w:eastAsia="zh-CN"/>
        </w:rPr>
        <w:tab/>
        <w:t>Feature negotiation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E2B9699" w14:textId="77777777" w:rsidR="00CF796F" w:rsidRDefault="00CF796F" w:rsidP="00CF796F">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14:paraId="493D5142" w14:textId="77777777" w:rsidR="00CF796F" w:rsidRDefault="00CF796F" w:rsidP="00CF796F">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CF796F" w14:paraId="2D0D5C2C"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0633D79" w14:textId="77777777" w:rsidR="00CF796F" w:rsidRDefault="00CF796F" w:rsidP="00F92E7D">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0A3A2566" w14:textId="77777777" w:rsidR="00CF796F" w:rsidRDefault="00CF796F" w:rsidP="00F92E7D">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73B976BE" w14:textId="77777777" w:rsidR="00CF796F" w:rsidRDefault="00CF796F" w:rsidP="00F92E7D">
            <w:pPr>
              <w:pStyle w:val="TAH"/>
            </w:pPr>
            <w:r>
              <w:t>Description</w:t>
            </w:r>
          </w:p>
        </w:tc>
      </w:tr>
      <w:tr w:rsidR="00CF796F" w14:paraId="7354B19A"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495D547" w14:textId="77777777" w:rsidR="00CF796F" w:rsidRDefault="00CF796F" w:rsidP="00F92E7D">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33240812" w14:textId="77777777" w:rsidR="00CF796F" w:rsidRDefault="00CF796F" w:rsidP="00F92E7D">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8565703" w14:textId="77777777" w:rsidR="00CF796F" w:rsidRDefault="00CF796F" w:rsidP="00F92E7D">
            <w:pPr>
              <w:pStyle w:val="TAL"/>
            </w:pPr>
            <w:r>
              <w:t>This feature indicates support for traffic steering control in the (S)</w:t>
            </w:r>
            <w:proofErr w:type="spellStart"/>
            <w:r>
              <w:t>Gi</w:t>
            </w:r>
            <w:proofErr w:type="spellEnd"/>
            <w:r>
              <w:t xml:space="preserve">-LAN, steering the 5G-LAN type of services or routing of the user traffic to a local Data Network identified by the DNAI per AF request. If the NF service consumer supports this feature, the PCF shall behave as described in </w:t>
            </w:r>
            <w:proofErr w:type="spellStart"/>
            <w:r>
              <w:t>subclause</w:t>
            </w:r>
            <w:proofErr w:type="spellEnd"/>
            <w:r>
              <w:t> 4.2.6.2.6.</w:t>
            </w:r>
          </w:p>
        </w:tc>
      </w:tr>
      <w:tr w:rsidR="00CF796F" w14:paraId="5F7AE55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32E64E6" w14:textId="77777777" w:rsidR="00CF796F" w:rsidRDefault="00CF796F" w:rsidP="00F92E7D">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75E17A15" w14:textId="77777777" w:rsidR="00CF796F" w:rsidRDefault="00CF796F" w:rsidP="00F92E7D">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6615701D" w14:textId="77777777" w:rsidR="00CF796F" w:rsidRDefault="00CF796F" w:rsidP="00F92E7D">
            <w:pPr>
              <w:pStyle w:val="TAL"/>
            </w:pPr>
            <w:r>
              <w:t xml:space="preserve">This feature indicates the support of service data flows that share resources. If the NF service consumer supports this feature, the PCF shall behave as described in </w:t>
            </w:r>
            <w:proofErr w:type="spellStart"/>
            <w:r>
              <w:t>subclause</w:t>
            </w:r>
            <w:proofErr w:type="spellEnd"/>
            <w:r>
              <w:t> 4.2.6.2.8.</w:t>
            </w:r>
          </w:p>
        </w:tc>
      </w:tr>
      <w:tr w:rsidR="00CF796F" w14:paraId="09DD65D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8BE4961" w14:textId="77777777" w:rsidR="00CF796F" w:rsidRDefault="00CF796F" w:rsidP="00F92E7D">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711B5E1" w14:textId="77777777" w:rsidR="00CF796F" w:rsidRDefault="00CF796F" w:rsidP="00F92E7D">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4D7B2F96" w14:textId="77777777" w:rsidR="00CF796F" w:rsidRDefault="00CF796F" w:rsidP="00F92E7D">
            <w:pPr>
              <w:pStyle w:val="TAL"/>
            </w:pPr>
            <w:r>
              <w:t>This feature indicates the support of 3GPP PS Data off status change reporting.</w:t>
            </w:r>
          </w:p>
        </w:tc>
      </w:tr>
      <w:tr w:rsidR="00CF796F" w14:paraId="4B380AB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D987C24" w14:textId="77777777" w:rsidR="00CF796F" w:rsidRDefault="00CF796F" w:rsidP="00F92E7D">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2DDF29CD" w14:textId="77777777" w:rsidR="00CF796F" w:rsidRDefault="00CF796F" w:rsidP="00F92E7D">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65536434" w14:textId="77777777" w:rsidR="00CF796F" w:rsidRDefault="00CF796F" w:rsidP="00F92E7D">
            <w:pPr>
              <w:pStyle w:val="TAL"/>
            </w:pPr>
            <w:r>
              <w:t>This feature indicates the support of application detection and control.</w:t>
            </w:r>
          </w:p>
        </w:tc>
      </w:tr>
      <w:tr w:rsidR="00CF796F" w14:paraId="41C384ED"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FFFD091" w14:textId="77777777" w:rsidR="00CF796F" w:rsidRDefault="00CF796F" w:rsidP="00F92E7D">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53F12C75" w14:textId="77777777" w:rsidR="00CF796F" w:rsidRDefault="00CF796F" w:rsidP="00F92E7D">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66435FEA" w14:textId="77777777" w:rsidR="00CF796F" w:rsidRDefault="00CF796F" w:rsidP="00F92E7D">
            <w:pPr>
              <w:pStyle w:val="TAL"/>
            </w:pPr>
            <w:r>
              <w:t>Indicates that the usage monitoring control is supported.</w:t>
            </w:r>
          </w:p>
        </w:tc>
      </w:tr>
      <w:tr w:rsidR="00CF796F" w14:paraId="6B36698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4CF47AD" w14:textId="77777777" w:rsidR="00CF796F" w:rsidRDefault="00CF796F" w:rsidP="00F92E7D">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1EFD6794" w14:textId="77777777" w:rsidR="00CF796F" w:rsidRDefault="00CF796F" w:rsidP="00F92E7D">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7A7B674A" w14:textId="77777777" w:rsidR="00CF796F" w:rsidRDefault="00CF796F" w:rsidP="00F92E7D">
            <w:pPr>
              <w:pStyle w:val="TAL"/>
            </w:pPr>
            <w:r>
              <w:t>This feature indicates the support of the Access Network Information Reporting for 5GS.</w:t>
            </w:r>
          </w:p>
        </w:tc>
      </w:tr>
      <w:tr w:rsidR="00CF796F" w14:paraId="6E3BB97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217A8229" w14:textId="77777777" w:rsidR="00CF796F" w:rsidRDefault="00CF796F" w:rsidP="00F92E7D">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3E021F4" w14:textId="77777777" w:rsidR="00CF796F" w:rsidRDefault="00CF796F" w:rsidP="00F92E7D">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78837D48" w14:textId="77777777" w:rsidR="00CF796F" w:rsidRDefault="00CF796F" w:rsidP="00F92E7D">
            <w:pPr>
              <w:pStyle w:val="TAL"/>
            </w:pPr>
            <w:r>
              <w:t>This feature indicates the support for the detailed release cause code information from the access network.</w:t>
            </w:r>
          </w:p>
          <w:p w14:paraId="676A25DF" w14:textId="77777777" w:rsidR="00CF796F" w:rsidRDefault="00CF796F" w:rsidP="00F92E7D">
            <w:pPr>
              <w:pStyle w:val="TAL"/>
            </w:pPr>
            <w:r>
              <w:t>(NOTE)</w:t>
            </w:r>
          </w:p>
        </w:tc>
      </w:tr>
      <w:tr w:rsidR="00CF796F" w14:paraId="5833B12B"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44637AA" w14:textId="77777777" w:rsidR="00CF796F" w:rsidRDefault="00CF796F" w:rsidP="00F92E7D">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14D221F1" w14:textId="77777777" w:rsidR="00CF796F" w:rsidRDefault="00CF796F" w:rsidP="00F92E7D">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5C6CE255" w14:textId="77777777" w:rsidR="00CF796F" w:rsidRDefault="00CF796F" w:rsidP="00F92E7D">
            <w:pPr>
              <w:pStyle w:val="TAL"/>
            </w:pPr>
            <w:r>
              <w:t xml:space="preserve">This feature indicates support for the feature of IMS Restoration as described in </w:t>
            </w:r>
            <w:proofErr w:type="spellStart"/>
            <w:r>
              <w:t>subclause</w:t>
            </w:r>
            <w:proofErr w:type="spellEnd"/>
            <w:r>
              <w:t> 4.2.3.17. If NF service consumer supports this feature the PCF may provision AF signalling IP flow information.</w:t>
            </w:r>
          </w:p>
        </w:tc>
      </w:tr>
      <w:tr w:rsidR="00CF796F" w14:paraId="4966A921"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22093BD" w14:textId="77777777" w:rsidR="00CF796F" w:rsidRDefault="00CF796F" w:rsidP="00F92E7D">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6D0A0B0" w14:textId="77777777" w:rsidR="00CF796F" w:rsidRDefault="00CF796F" w:rsidP="00F92E7D">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CB15069" w14:textId="77777777" w:rsidR="00CF796F" w:rsidRDefault="00CF796F" w:rsidP="00F92E7D">
            <w:pPr>
              <w:pStyle w:val="TAL"/>
            </w:pPr>
            <w:r>
              <w:t>This feature indicates support of P-CSCF Restoration Enhancement. It is used for the NF service consumer to indicate if it supports P-CSCF Restoration Enhancement.</w:t>
            </w:r>
          </w:p>
        </w:tc>
      </w:tr>
      <w:tr w:rsidR="00CF796F" w14:paraId="4DCDA1E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27340CB" w14:textId="77777777" w:rsidR="00CF796F" w:rsidRDefault="00CF796F" w:rsidP="00F92E7D">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A894B25" w14:textId="77777777" w:rsidR="00CF796F" w:rsidRDefault="00CF796F" w:rsidP="00F92E7D">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2014820B" w14:textId="77777777" w:rsidR="00CF796F" w:rsidRDefault="00CF796F" w:rsidP="00F92E7D">
            <w:pPr>
              <w:pStyle w:val="TAL"/>
            </w:pPr>
            <w:r>
              <w:t>This feature indicates the support of presence reporting area change reporting.</w:t>
            </w:r>
          </w:p>
        </w:tc>
      </w:tr>
      <w:tr w:rsidR="00CF796F" w14:paraId="5E61C1B3"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4CA21AB" w14:textId="77777777" w:rsidR="00CF796F" w:rsidRDefault="00CF796F" w:rsidP="00F92E7D">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397A80C7" w14:textId="77777777" w:rsidR="00CF796F" w:rsidRDefault="00CF796F" w:rsidP="00F92E7D">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2BAB1C19" w14:textId="77777777" w:rsidR="00CF796F" w:rsidRDefault="00CF796F" w:rsidP="00F92E7D">
            <w:pPr>
              <w:pStyle w:val="TAL"/>
            </w:pPr>
            <w:r>
              <w:t xml:space="preserve">This feature indicates the support of PCC rule versioning as defined in </w:t>
            </w:r>
            <w:proofErr w:type="spellStart"/>
            <w:r>
              <w:t>subclause</w:t>
            </w:r>
            <w:proofErr w:type="spellEnd"/>
            <w:r>
              <w:t> 4.2.6.7.</w:t>
            </w:r>
          </w:p>
        </w:tc>
      </w:tr>
      <w:tr w:rsidR="00CF796F" w14:paraId="1ADCDA81"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750C8F7" w14:textId="77777777" w:rsidR="00CF796F" w:rsidRDefault="00CF796F" w:rsidP="00F92E7D">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13A9CE0" w14:textId="77777777" w:rsidR="00CF796F" w:rsidRDefault="00CF796F" w:rsidP="00F92E7D">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60A0FB7D" w14:textId="77777777" w:rsidR="00CF796F" w:rsidRDefault="00CF796F" w:rsidP="00F92E7D">
            <w:pPr>
              <w:pStyle w:val="TAL"/>
            </w:pPr>
            <w:r>
              <w:t>This feature indicates support for sponsored data connectivity feature. If the NF service consumer supports this feature, the PCF may authorize sponsored data connectivity to the subscriber.</w:t>
            </w:r>
          </w:p>
        </w:tc>
      </w:tr>
      <w:tr w:rsidR="00CF796F" w14:paraId="3A20238A"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25B75684" w14:textId="77777777" w:rsidR="00CF796F" w:rsidRDefault="00CF796F" w:rsidP="00F92E7D">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057EBCA8" w14:textId="77777777" w:rsidR="00CF796F" w:rsidRDefault="00CF796F" w:rsidP="00F92E7D">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A181D12" w14:textId="77777777" w:rsidR="00CF796F" w:rsidRDefault="00CF796F" w:rsidP="00F92E7D">
            <w:pPr>
              <w:pStyle w:val="TAL"/>
            </w:pPr>
            <w:r>
              <w:t>This feature indicates the support of maximum packet loss rate value(s) for uplink and/or downlink voice service data flow(s).</w:t>
            </w:r>
          </w:p>
        </w:tc>
      </w:tr>
      <w:tr w:rsidR="00CF796F" w14:paraId="56848A7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E004377" w14:textId="77777777" w:rsidR="00CF796F" w:rsidRDefault="00CF796F" w:rsidP="00F92E7D">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6B29205E" w14:textId="77777777" w:rsidR="00CF796F" w:rsidRDefault="00CF796F" w:rsidP="00F92E7D">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23CBA4F8" w14:textId="77777777" w:rsidR="00CF796F" w:rsidRDefault="00CF796F" w:rsidP="00F92E7D">
            <w:pPr>
              <w:pStyle w:val="TAL"/>
            </w:pPr>
            <w:r>
              <w:t>This feature indicates the support of report when the UE is suspended and then resumed from suspend state. Only applicable to the interworking scenario as defined in Annex B.</w:t>
            </w:r>
          </w:p>
        </w:tc>
      </w:tr>
      <w:tr w:rsidR="00CF796F" w14:paraId="4FFE136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5C014C7" w14:textId="77777777" w:rsidR="00CF796F" w:rsidRDefault="00CF796F" w:rsidP="00F92E7D">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24E9D635" w14:textId="77777777" w:rsidR="00CF796F" w:rsidRDefault="00CF796F" w:rsidP="00F92E7D">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39CB86C5" w14:textId="77777777" w:rsidR="00CF796F" w:rsidRDefault="00CF796F" w:rsidP="00F92E7D">
            <w:pPr>
              <w:pStyle w:val="TAL"/>
            </w:pPr>
            <w:r>
              <w:t xml:space="preserve">This feature indicates the support of access type conditioned authorized session AMBR as defined in </w:t>
            </w:r>
            <w:proofErr w:type="spellStart"/>
            <w:r>
              <w:t>subclause</w:t>
            </w:r>
            <w:proofErr w:type="spellEnd"/>
            <w:r>
              <w:t> 4.2.6.3.2.4.</w:t>
            </w:r>
          </w:p>
        </w:tc>
      </w:tr>
      <w:tr w:rsidR="00CF796F" w14:paraId="5965661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13B161B" w14:textId="77777777" w:rsidR="00CF796F" w:rsidRDefault="00CF796F" w:rsidP="00F92E7D">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32CBF2C9" w14:textId="77777777" w:rsidR="00CF796F" w:rsidRDefault="00CF796F" w:rsidP="00F92E7D">
            <w:pPr>
              <w:pStyle w:val="TAL"/>
            </w:pPr>
            <w:bookmarkStart w:id="65" w:name="_Hlk11757279"/>
            <w:r>
              <w:t>MultiIpv6AddrPrefix</w:t>
            </w:r>
            <w:bookmarkEnd w:id="65"/>
          </w:p>
        </w:tc>
        <w:tc>
          <w:tcPr>
            <w:tcW w:w="4940" w:type="dxa"/>
            <w:tcBorders>
              <w:top w:val="single" w:sz="4" w:space="0" w:color="auto"/>
              <w:left w:val="single" w:sz="4" w:space="0" w:color="auto"/>
              <w:bottom w:val="single" w:sz="4" w:space="0" w:color="auto"/>
              <w:right w:val="single" w:sz="4" w:space="0" w:color="auto"/>
            </w:tcBorders>
          </w:tcPr>
          <w:p w14:paraId="552DCEDA" w14:textId="77777777" w:rsidR="00CF796F" w:rsidRDefault="00CF796F" w:rsidP="00F92E7D">
            <w:pPr>
              <w:pStyle w:val="TAL"/>
            </w:pPr>
            <w:r>
              <w:t>This feature indicates the support of multiple Ipv6 address prefixes reporting.</w:t>
            </w:r>
          </w:p>
        </w:tc>
      </w:tr>
      <w:tr w:rsidR="00CF796F" w14:paraId="7650C2A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220BA6CE" w14:textId="77777777" w:rsidR="00CF796F" w:rsidRDefault="00CF796F" w:rsidP="00F92E7D">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340AE3C2" w14:textId="77777777" w:rsidR="00CF796F" w:rsidRDefault="00CF796F" w:rsidP="00F92E7D">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0D068CA" w14:textId="77777777" w:rsidR="00CF796F" w:rsidRDefault="00CF796F" w:rsidP="00F92E7D">
            <w:pPr>
              <w:pStyle w:val="TAL"/>
            </w:pPr>
            <w:r>
              <w:t>This feature indicates the support of session rule error handling.</w:t>
            </w:r>
          </w:p>
        </w:tc>
      </w:tr>
      <w:tr w:rsidR="00CF796F" w14:paraId="5AFB4AF1"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348867E" w14:textId="77777777" w:rsidR="00CF796F" w:rsidRDefault="00CF796F" w:rsidP="00F92E7D">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605C5322" w14:textId="77777777" w:rsidR="00CF796F" w:rsidRDefault="00CF796F" w:rsidP="00F92E7D">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50EE2481" w14:textId="77777777" w:rsidR="00CF796F" w:rsidRDefault="00CF796F" w:rsidP="00F92E7D">
            <w:pPr>
              <w:pStyle w:val="TAL"/>
            </w:pPr>
            <w:r>
              <w:t>This feature indicates the support of long character strings as charging identifiers.</w:t>
            </w:r>
          </w:p>
        </w:tc>
      </w:tr>
      <w:tr w:rsidR="00CF796F" w14:paraId="68EB9A2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576F6D5" w14:textId="77777777" w:rsidR="00CF796F" w:rsidRDefault="00CF796F" w:rsidP="00F92E7D">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6FE8502C" w14:textId="77777777" w:rsidR="00CF796F" w:rsidRDefault="00CF796F" w:rsidP="00F92E7D">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3E589F7F" w14:textId="77777777" w:rsidR="00CF796F" w:rsidRDefault="00CF796F" w:rsidP="00F92E7D">
            <w:pPr>
              <w:pStyle w:val="TAL"/>
            </w:pPr>
            <w:r>
              <w:t xml:space="preserve">This feature indicates the support of the  access traffic switching, steering and splitting functionality as defined in </w:t>
            </w:r>
            <w:proofErr w:type="spellStart"/>
            <w:r>
              <w:t>subclauses</w:t>
            </w:r>
            <w:proofErr w:type="spellEnd"/>
            <w:r>
              <w:t> 4.2.6.2.17 and 4.2.6.3.4.</w:t>
            </w:r>
          </w:p>
        </w:tc>
      </w:tr>
      <w:tr w:rsidR="00CF796F" w14:paraId="69DD6FA9"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186EF1E" w14:textId="77777777" w:rsidR="00CF796F" w:rsidRDefault="00CF796F" w:rsidP="00F92E7D">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09016E9" w14:textId="77777777" w:rsidR="00CF796F" w:rsidRDefault="00CF796F" w:rsidP="00F92E7D">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2CBA749" w14:textId="77777777" w:rsidR="00CF796F" w:rsidRDefault="00CF796F" w:rsidP="00F92E7D">
            <w:pPr>
              <w:pStyle w:val="TAL"/>
            </w:pPr>
            <w:r>
              <w:t>This feature indicates support for the race condition handling as defined in 3GPP TS 29.513 [7].</w:t>
            </w:r>
          </w:p>
        </w:tc>
      </w:tr>
      <w:tr w:rsidR="00CF796F" w14:paraId="2A1C12A3"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F11A5EC" w14:textId="77777777" w:rsidR="00CF796F" w:rsidRDefault="00CF796F" w:rsidP="00F92E7D">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3172E6C" w14:textId="77777777" w:rsidR="00CF796F" w:rsidRDefault="00CF796F" w:rsidP="00F92E7D">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7B5C970F" w14:textId="77777777" w:rsidR="00CF796F" w:rsidRDefault="00CF796F" w:rsidP="00F92E7D">
            <w:pPr>
              <w:pStyle w:val="TAL"/>
            </w:pPr>
            <w:r>
              <w:t>This feature indicates support of Ultra-Reliable Low-Latency Communication (URLLC) requirements, i.e. AF application relocation acknowledgement requirement and UE address(</w:t>
            </w:r>
            <w:proofErr w:type="spellStart"/>
            <w:r>
              <w:t>es</w:t>
            </w:r>
            <w:proofErr w:type="spellEnd"/>
            <w:r>
              <w:t>) preservation. The TSC feature shall be supported in order to support this feature.</w:t>
            </w:r>
          </w:p>
        </w:tc>
      </w:tr>
      <w:tr w:rsidR="00CF796F" w14:paraId="5B253D8E"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203B82E" w14:textId="77777777" w:rsidR="00CF796F" w:rsidRDefault="00CF796F" w:rsidP="00F92E7D">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33BD82B2" w14:textId="77777777" w:rsidR="00CF796F" w:rsidRDefault="00CF796F" w:rsidP="00F92E7D">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084BB32B" w14:textId="77777777" w:rsidR="00CF796F" w:rsidRDefault="00CF796F" w:rsidP="00F92E7D">
            <w:pPr>
              <w:pStyle w:val="TAL"/>
            </w:pPr>
            <w:r>
              <w:t>Indicates the support of a set of MAC addresses with a specific range in the traffic filter.</w:t>
            </w:r>
          </w:p>
        </w:tc>
      </w:tr>
      <w:tr w:rsidR="00CF796F" w14:paraId="6E6F6315"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EB74E9F" w14:textId="77777777" w:rsidR="00CF796F" w:rsidRDefault="00CF796F" w:rsidP="00F92E7D">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9500208" w14:textId="77777777" w:rsidR="00CF796F" w:rsidRDefault="00CF796F" w:rsidP="00F92E7D">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2D6A9F56" w14:textId="77777777" w:rsidR="00CF796F" w:rsidRDefault="00CF796F" w:rsidP="00F92E7D">
            <w:pPr>
              <w:pStyle w:val="TAL"/>
            </w:pPr>
            <w:r>
              <w:t>Indicates support of wireless and wireline convergence access as defined in annex C.</w:t>
            </w:r>
          </w:p>
        </w:tc>
      </w:tr>
      <w:tr w:rsidR="00CF796F" w14:paraId="142528E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239095A" w14:textId="77777777" w:rsidR="00CF796F" w:rsidRDefault="00CF796F" w:rsidP="00F92E7D">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21288AC1" w14:textId="77777777" w:rsidR="00CF796F" w:rsidRDefault="00CF796F" w:rsidP="00F92E7D">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2B5FC569" w14:textId="77777777" w:rsidR="00CF796F" w:rsidRDefault="00CF796F" w:rsidP="00F92E7D">
            <w:pPr>
              <w:pStyle w:val="TAL"/>
            </w:pPr>
            <w:r>
              <w:t xml:space="preserve">Indicates support of </w:t>
            </w:r>
            <w:proofErr w:type="spellStart"/>
            <w:r>
              <w:t>QoS</w:t>
            </w:r>
            <w:proofErr w:type="spellEnd"/>
            <w:r>
              <w:t xml:space="preserve"> monitoring as defined in </w:t>
            </w:r>
            <w:proofErr w:type="spellStart"/>
            <w:r>
              <w:t>subclause</w:t>
            </w:r>
            <w:proofErr w:type="spellEnd"/>
            <w:r>
              <w:t> 4.2.3.25 and 4.2.4.24.</w:t>
            </w:r>
          </w:p>
        </w:tc>
      </w:tr>
      <w:tr w:rsidR="00CF796F" w14:paraId="2F3145E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0A01FDB" w14:textId="77777777" w:rsidR="00CF796F" w:rsidRDefault="00CF796F" w:rsidP="00F92E7D">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49F2F5E4" w14:textId="77777777" w:rsidR="00CF796F" w:rsidRDefault="00CF796F" w:rsidP="00F92E7D">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08D003DF" w14:textId="77777777" w:rsidR="00CF796F" w:rsidRDefault="00CF796F" w:rsidP="00F92E7D">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CF796F" w14:paraId="45BE828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05351C3" w14:textId="77777777" w:rsidR="00CF796F" w:rsidRDefault="00CF796F" w:rsidP="00F92E7D">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7746B12" w14:textId="77777777" w:rsidR="00CF796F" w:rsidRDefault="00CF796F" w:rsidP="00F92E7D">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783C8B72" w14:textId="77777777" w:rsidR="00CF796F" w:rsidRDefault="00CF796F" w:rsidP="00F92E7D">
            <w:pPr>
              <w:pStyle w:val="TAL"/>
            </w:pPr>
            <w:r>
              <w:t>Indicates the support of applying the Background Data Transfer Policy to a future PDU session.</w:t>
            </w:r>
          </w:p>
        </w:tc>
      </w:tr>
      <w:tr w:rsidR="00CF796F" w14:paraId="3AA5163E"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8A38263" w14:textId="77777777" w:rsidR="00CF796F" w:rsidRDefault="00CF796F" w:rsidP="00F92E7D">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73CDF304" w14:textId="77777777" w:rsidR="00CF796F" w:rsidRDefault="00CF796F" w:rsidP="00F92E7D">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3EF0E59A" w14:textId="77777777" w:rsidR="00CF796F" w:rsidRDefault="00CF796F" w:rsidP="00F92E7D">
            <w:pPr>
              <w:pStyle w:val="TAL"/>
            </w:pPr>
            <w:r>
              <w:t>This feature indicates the support of DN-AAA authorization data for policy control.</w:t>
            </w:r>
          </w:p>
        </w:tc>
      </w:tr>
      <w:tr w:rsidR="00CF796F" w14:paraId="128567BC"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A53256F" w14:textId="77777777" w:rsidR="00CF796F" w:rsidRDefault="00CF796F" w:rsidP="00F92E7D">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12CFF628" w14:textId="77777777" w:rsidR="00CF796F" w:rsidRDefault="00CF796F" w:rsidP="00F92E7D">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4F232669" w14:textId="77777777" w:rsidR="00CF796F" w:rsidRDefault="00CF796F" w:rsidP="00F92E7D">
            <w:pPr>
              <w:pStyle w:val="TAL"/>
            </w:pPr>
            <w:r>
              <w:t>Indicates the support of "PS_TO_CS_HO" PDU session release cause.</w:t>
            </w:r>
          </w:p>
        </w:tc>
      </w:tr>
      <w:tr w:rsidR="00CF796F" w14:paraId="535F63E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22E945C1" w14:textId="77777777" w:rsidR="00CF796F" w:rsidRDefault="00CF796F" w:rsidP="00F92E7D">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6A25C844" w14:textId="77777777" w:rsidR="00CF796F" w:rsidRDefault="00CF796F" w:rsidP="00F92E7D">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4680B9A9" w14:textId="77777777" w:rsidR="00CF796F" w:rsidRDefault="00CF796F" w:rsidP="00F92E7D">
            <w:pPr>
              <w:pStyle w:val="TAL"/>
            </w:pPr>
            <w:r>
              <w:t>This feature indicates the support of same PCF selection for the parameter's combination.</w:t>
            </w:r>
          </w:p>
        </w:tc>
      </w:tr>
      <w:tr w:rsidR="00CF796F" w14:paraId="290C27CD"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D87A6A0" w14:textId="77777777" w:rsidR="00CF796F" w:rsidRDefault="00CF796F" w:rsidP="00F92E7D">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8101394" w14:textId="77777777" w:rsidR="00CF796F" w:rsidRDefault="00CF796F" w:rsidP="00F92E7D">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0BCBEB3D" w14:textId="77777777" w:rsidR="00CF796F" w:rsidRDefault="00CF796F" w:rsidP="00F92E7D">
            <w:pPr>
              <w:pStyle w:val="TAL"/>
            </w:pPr>
            <w:r>
              <w:t>This feature indicates support for multiple redirection information in application detection and control. It requires the support of ADC feature.</w:t>
            </w:r>
          </w:p>
        </w:tc>
      </w:tr>
      <w:tr w:rsidR="00CF796F" w14:paraId="5AC1EBB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25FB67E" w14:textId="77777777" w:rsidR="00CF796F" w:rsidRDefault="00CF796F" w:rsidP="00F92E7D">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3CE8E381" w14:textId="77777777" w:rsidR="00CF796F" w:rsidRDefault="00CF796F" w:rsidP="00F92E7D">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4D6C9CA3" w14:textId="77777777" w:rsidR="00CF796F" w:rsidRDefault="00CF796F" w:rsidP="00F92E7D">
            <w:pPr>
              <w:pStyle w:val="TAL"/>
            </w:pPr>
            <w:r>
              <w:t xml:space="preserve">Indicates support of handling PDU session termination functionality as defined in </w:t>
            </w:r>
            <w:proofErr w:type="spellStart"/>
            <w:r>
              <w:t>subclause</w:t>
            </w:r>
            <w:proofErr w:type="spellEnd"/>
            <w:r>
              <w:t> 4.2.4.22.</w:t>
            </w:r>
          </w:p>
        </w:tc>
      </w:tr>
      <w:tr w:rsidR="00CF796F" w14:paraId="70A3ECF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C7C7E6E" w14:textId="77777777" w:rsidR="00CF796F" w:rsidRDefault="00CF796F" w:rsidP="00F92E7D">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F0B2F95" w14:textId="77777777" w:rsidR="00CF796F" w:rsidRDefault="00CF796F" w:rsidP="00F92E7D">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5B2D3700" w14:textId="77777777" w:rsidR="00CF796F" w:rsidRDefault="00CF796F" w:rsidP="00F92E7D">
            <w:pPr>
              <w:pStyle w:val="TAL"/>
            </w:pPr>
            <w:r>
              <w:t>Indicates that the 5G System is integrated within the external network as a TSN bridge.</w:t>
            </w:r>
          </w:p>
        </w:tc>
      </w:tr>
      <w:tr w:rsidR="00CF796F" w14:paraId="0566783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BC6A422" w14:textId="77777777" w:rsidR="00CF796F" w:rsidRDefault="00CF796F" w:rsidP="00F92E7D">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6E939579" w14:textId="77777777" w:rsidR="00CF796F" w:rsidRDefault="00CF796F" w:rsidP="00F92E7D">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2EDA3D17" w14:textId="77777777" w:rsidR="00CF796F" w:rsidRDefault="00CF796F" w:rsidP="00F92E7D">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CF796F" w14:paraId="3A82C14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71DCBAA" w14:textId="77777777" w:rsidR="00CF796F" w:rsidRDefault="00CF796F" w:rsidP="00F92E7D">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5D1B06C2" w14:textId="77777777" w:rsidR="00CF796F" w:rsidRDefault="00CF796F" w:rsidP="00F92E7D">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70DF1DAF" w14:textId="77777777" w:rsidR="00CF796F" w:rsidRDefault="00CF796F" w:rsidP="00F92E7D">
            <w:pPr>
              <w:pStyle w:val="TAL"/>
            </w:pPr>
            <w:r>
              <w:t>This feature indicates the support of DNN selection mode.</w:t>
            </w:r>
          </w:p>
        </w:tc>
      </w:tr>
      <w:tr w:rsidR="00CF796F" w14:paraId="648EE0FC"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53DA0A0" w14:textId="77777777" w:rsidR="00CF796F" w:rsidRDefault="00CF796F" w:rsidP="00F92E7D">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6848002D" w14:textId="77777777" w:rsidR="00CF796F" w:rsidRDefault="00CF796F" w:rsidP="00F92E7D">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2D3BA753" w14:textId="77777777" w:rsidR="00CF796F" w:rsidRDefault="00CF796F" w:rsidP="00F92E7D">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r w:rsidR="00CF796F" w14:paraId="429BE48B"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85A0879" w14:textId="77777777" w:rsidR="00CF796F" w:rsidRDefault="00CF796F" w:rsidP="00F92E7D">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1103FD80" w14:textId="77777777" w:rsidR="00CF796F" w:rsidRDefault="00CF796F" w:rsidP="00F92E7D">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6120CE6C" w14:textId="77777777" w:rsidR="00CF796F" w:rsidRDefault="00CF796F" w:rsidP="00F92E7D">
            <w:pPr>
              <w:pStyle w:val="TAL"/>
            </w:pPr>
            <w:r>
              <w:t xml:space="preserve">This feature indicates the support of the error report of the policy decision and/or condition data which is not referred by any PCC rule or session rule as defined in </w:t>
            </w:r>
            <w:proofErr w:type="spellStart"/>
            <w:r>
              <w:t>subclause</w:t>
            </w:r>
            <w:proofErr w:type="spellEnd"/>
            <w:r>
              <w:t> 4.2.3.26 and 4.2.4.26.</w:t>
            </w:r>
          </w:p>
        </w:tc>
      </w:tr>
      <w:tr w:rsidR="00CF796F" w14:paraId="50193BF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19B8421" w14:textId="77777777" w:rsidR="00CF796F" w:rsidRDefault="00CF796F" w:rsidP="00F92E7D">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7628EBCF" w14:textId="77777777" w:rsidR="00CF796F" w:rsidRDefault="00CF796F" w:rsidP="00F92E7D">
            <w:pPr>
              <w:pStyle w:val="TAL"/>
              <w:rPr>
                <w:lang w:eastAsia="zh-CN"/>
              </w:rPr>
            </w:pPr>
            <w:bookmarkStart w:id="66" w:name="_Hlk42160936"/>
            <w:proofErr w:type="spellStart"/>
            <w:r>
              <w:t>DDNEventPolicyControl</w:t>
            </w:r>
            <w:bookmarkEnd w:id="66"/>
            <w:proofErr w:type="spellEnd"/>
          </w:p>
        </w:tc>
        <w:tc>
          <w:tcPr>
            <w:tcW w:w="4940" w:type="dxa"/>
            <w:tcBorders>
              <w:top w:val="single" w:sz="4" w:space="0" w:color="auto"/>
              <w:left w:val="single" w:sz="4" w:space="0" w:color="auto"/>
              <w:bottom w:val="single" w:sz="4" w:space="0" w:color="auto"/>
              <w:right w:val="single" w:sz="4" w:space="0" w:color="auto"/>
            </w:tcBorders>
          </w:tcPr>
          <w:p w14:paraId="1AEB4DED" w14:textId="77777777" w:rsidR="00CF796F" w:rsidRDefault="00CF796F" w:rsidP="00F92E7D">
            <w:pPr>
              <w:pStyle w:val="TAL"/>
            </w:pPr>
            <w:r>
              <w:t xml:space="preserve">This feature indicates the support for policy control in the case of DDN Failure and Delivery Status events as defined in </w:t>
            </w:r>
            <w:proofErr w:type="spellStart"/>
            <w:r>
              <w:t>subclause</w:t>
            </w:r>
            <w:proofErr w:type="spellEnd"/>
            <w:r>
              <w:t xml:space="preserve"> 4.2.4.27.</w:t>
            </w:r>
          </w:p>
        </w:tc>
      </w:tr>
      <w:tr w:rsidR="00CF796F" w14:paraId="3AD2DBAB"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31E356A" w14:textId="77777777" w:rsidR="00CF796F" w:rsidRDefault="00CF796F" w:rsidP="00F92E7D">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68F416AC" w14:textId="77777777" w:rsidR="00CF796F" w:rsidRDefault="00CF796F" w:rsidP="00F92E7D">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7716A55D" w14:textId="77777777" w:rsidR="00CF796F" w:rsidRDefault="00CF796F" w:rsidP="00F92E7D">
            <w:pPr>
              <w:pStyle w:val="TAL"/>
            </w:pPr>
            <w:r>
              <w:t>This feature indicates the support of notifications of reallocation of credit.</w:t>
            </w:r>
          </w:p>
        </w:tc>
      </w:tr>
      <w:tr w:rsidR="00CF796F" w14:paraId="7E880D1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64204C4" w14:textId="77777777" w:rsidR="00CF796F" w:rsidRDefault="00CF796F" w:rsidP="00F92E7D">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DBD9E47" w14:textId="77777777" w:rsidR="00CF796F" w:rsidRDefault="00CF796F" w:rsidP="00F92E7D">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E6E0A26" w14:textId="77777777" w:rsidR="00CF796F" w:rsidRDefault="00CF796F" w:rsidP="00F92E7D">
            <w:pPr>
              <w:pStyle w:val="TAL"/>
            </w:pPr>
            <w:r>
              <w:t>This feature indicates the support of the BDT policy re-negotiation.</w:t>
            </w:r>
          </w:p>
        </w:tc>
      </w:tr>
      <w:tr w:rsidR="00CF796F" w14:paraId="7A51D74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46C5CBE" w14:textId="77777777" w:rsidR="00CF796F" w:rsidRDefault="00CF796F" w:rsidP="00F92E7D">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0C2EAFE1" w14:textId="77777777" w:rsidR="00CF796F" w:rsidRDefault="00CF796F" w:rsidP="00F92E7D">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761E0FD2" w14:textId="77777777" w:rsidR="00CF796F" w:rsidRDefault="00CF796F" w:rsidP="00F92E7D">
            <w:pPr>
              <w:pStyle w:val="TAL"/>
            </w:pPr>
            <w:r>
              <w:t xml:space="preserve">This feature indicates the support of the error report of a faulty SM policy decision parameter as defined in </w:t>
            </w:r>
            <w:proofErr w:type="spellStart"/>
            <w:r>
              <w:t>subclause</w:t>
            </w:r>
            <w:proofErr w:type="spellEnd"/>
            <w:r>
              <w:t xml:space="preserve"> 4.2.3.26 and 4.2.4.26. It requires the support of </w:t>
            </w:r>
            <w:proofErr w:type="spellStart"/>
            <w:r>
              <w:rPr>
                <w:lang w:eastAsia="zh-CN"/>
              </w:rPr>
              <w:t>PolicyDecisionErrorHandling</w:t>
            </w:r>
            <w:proofErr w:type="spellEnd"/>
            <w:r>
              <w:rPr>
                <w:lang w:eastAsia="zh-CN"/>
              </w:rPr>
              <w:t xml:space="preserve"> feature.</w:t>
            </w:r>
          </w:p>
        </w:tc>
      </w:tr>
      <w:tr w:rsidR="00CF796F" w14:paraId="65A4D70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0BBF571" w14:textId="77777777" w:rsidR="00CF796F" w:rsidRDefault="00CF796F" w:rsidP="00F92E7D">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35C3AA45" w14:textId="77777777" w:rsidR="00CF796F" w:rsidRDefault="00CF796F" w:rsidP="00F92E7D">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2E67F814" w14:textId="77777777" w:rsidR="00CF796F" w:rsidRDefault="00CF796F" w:rsidP="00F92E7D">
            <w:pPr>
              <w:pStyle w:val="TAL"/>
            </w:pPr>
            <w:r>
              <w:t xml:space="preserve">This feature indicates the support of the termination the PDU session when the NF service consumer cannot ensure the UE, RAN, AMF, or UPF can revert to the status before the PDU session modification occurred, as defined in </w:t>
            </w:r>
            <w:proofErr w:type="spellStart"/>
            <w:r>
              <w:t>subclause</w:t>
            </w:r>
            <w:proofErr w:type="spellEnd"/>
            <w:r>
              <w:t> 4.2.4.21.</w:t>
            </w:r>
          </w:p>
        </w:tc>
      </w:tr>
      <w:tr w:rsidR="00CF796F" w14:paraId="2F3D1E4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FDA177B" w14:textId="77777777" w:rsidR="00CF796F" w:rsidRDefault="00CF796F" w:rsidP="00F92E7D">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6CC3D81F" w14:textId="77777777" w:rsidR="00CF796F" w:rsidRDefault="00CF796F" w:rsidP="00F92E7D">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304702A4" w14:textId="77777777" w:rsidR="00CF796F" w:rsidRDefault="00CF796F" w:rsidP="00F92E7D">
            <w:pPr>
              <w:pStyle w:val="TAL"/>
            </w:pPr>
            <w:r>
              <w:t>This feature indicates the support of notifications of serving area (i.e. tracking area) and/or serving cell changes.</w:t>
            </w:r>
          </w:p>
        </w:tc>
      </w:tr>
      <w:tr w:rsidR="00CF796F" w14:paraId="4E56E709"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6BF5552" w14:textId="77777777" w:rsidR="00CF796F" w:rsidRDefault="00CF796F" w:rsidP="00F92E7D">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0539083B" w14:textId="77777777" w:rsidR="00CF796F" w:rsidRDefault="00CF796F" w:rsidP="00F92E7D">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77FD5FF3" w14:textId="77777777" w:rsidR="00CF796F" w:rsidRDefault="00CF796F" w:rsidP="00F92E7D">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[4] and according to HTTP redirection principles for indirect communication, as specified in </w:t>
            </w:r>
            <w:proofErr w:type="spellStart"/>
            <w:r>
              <w:t>subclause</w:t>
            </w:r>
            <w:proofErr w:type="spellEnd"/>
            <w:r>
              <w:t> 6.10.9 of 3GPP TS 29.500 [4].</w:t>
            </w:r>
            <w:r>
              <w:rPr>
                <w:lang w:eastAsia="zh-CN"/>
              </w:rPr>
              <w:t xml:space="preserve"> </w:t>
            </w:r>
          </w:p>
        </w:tc>
      </w:tr>
      <w:tr w:rsidR="00CF796F" w14:paraId="4CFCA39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6EA248D" w14:textId="77777777" w:rsidR="00CF796F" w:rsidRDefault="00CF796F" w:rsidP="00F92E7D">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0F891EBA" w14:textId="77777777" w:rsidR="00CF796F" w:rsidRDefault="00CF796F" w:rsidP="00F92E7D">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1A6C6F75" w14:textId="77777777" w:rsidR="00CF796F" w:rsidRDefault="00CF796F" w:rsidP="00F92E7D">
            <w:pPr>
              <w:pStyle w:val="TAL"/>
              <w:rPr>
                <w:rFonts w:cs="Arial"/>
                <w:szCs w:val="18"/>
                <w:lang w:eastAsia="zh-CN"/>
              </w:rPr>
            </w:pPr>
            <w:r>
              <w:t>This feature indicates the support for the notification of changes in the list of internal group identifiers.</w:t>
            </w:r>
          </w:p>
        </w:tc>
      </w:tr>
      <w:tr w:rsidR="00CF796F" w14:paraId="1BB36118"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31C814B" w14:textId="77777777" w:rsidR="00CF796F" w:rsidRDefault="00CF796F" w:rsidP="00F92E7D">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4798DEE1" w14:textId="77777777" w:rsidR="00CF796F" w:rsidRDefault="00CF796F" w:rsidP="00F92E7D">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EAB4643" w14:textId="77777777" w:rsidR="00CF796F" w:rsidRDefault="00CF796F" w:rsidP="00F92E7D">
            <w:pPr>
              <w:pStyle w:val="TAL"/>
              <w:rPr>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CF796F" w14:paraId="379252A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BA086A6" w14:textId="77777777" w:rsidR="00CF796F" w:rsidRDefault="00CF796F" w:rsidP="00F92E7D">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685A593B" w14:textId="77777777" w:rsidR="00CF796F" w:rsidRDefault="00CF796F" w:rsidP="00F92E7D">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6D1E1ED9" w14:textId="77777777" w:rsidR="00CF796F" w:rsidRDefault="00CF796F" w:rsidP="00F92E7D">
            <w:pPr>
              <w:pStyle w:val="TAL"/>
              <w:rPr>
                <w:lang w:eastAsia="zh-CN"/>
              </w:rPr>
            </w:pPr>
            <w:r>
              <w:t xml:space="preserve">This feature enables the PCF to signal the "PDU Session with offline charging only" indication as defined in </w:t>
            </w:r>
            <w:proofErr w:type="spellStart"/>
            <w:r>
              <w:t>subclause</w:t>
            </w:r>
            <w:proofErr w:type="spellEnd"/>
            <w:r>
              <w:t> 4.2.2.3.3.</w:t>
            </w:r>
          </w:p>
        </w:tc>
      </w:tr>
      <w:tr w:rsidR="00CF796F" w14:paraId="41F5858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37AD420" w14:textId="77777777" w:rsidR="00CF796F" w:rsidRDefault="00CF796F" w:rsidP="00F92E7D">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1A288D38" w14:textId="77777777" w:rsidR="00CF796F" w:rsidRDefault="00CF796F" w:rsidP="00F92E7D">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20BE5CA9" w14:textId="77777777" w:rsidR="00CF796F" w:rsidRDefault="00CF796F" w:rsidP="00F92E7D">
            <w:pPr>
              <w:pStyle w:val="TAL"/>
            </w:pPr>
            <w:r>
              <w:t xml:space="preserve">Indicates the support of policy authorization of end to end redundant user plane path using dual connectivity as described in </w:t>
            </w:r>
            <w:proofErr w:type="spellStart"/>
            <w:r>
              <w:t>subclause</w:t>
            </w:r>
            <w:proofErr w:type="spellEnd"/>
            <w:r>
              <w:t> 4.2.2.20.</w:t>
            </w:r>
          </w:p>
        </w:tc>
      </w:tr>
      <w:tr w:rsidR="00CF796F" w14:paraId="60C061A3"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310667C" w14:textId="77777777" w:rsidR="00CF796F" w:rsidRDefault="00CF796F" w:rsidP="00F92E7D">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27385FBE" w14:textId="77777777" w:rsidR="00CF796F" w:rsidRDefault="00CF796F" w:rsidP="00F92E7D">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8BDB473" w14:textId="77777777" w:rsidR="00CF796F" w:rsidRDefault="00CF796F" w:rsidP="00F92E7D">
            <w:pPr>
              <w:pStyle w:val="TAL"/>
            </w:pPr>
            <w:r>
              <w:t xml:space="preserve">This feature indicates the support for the policy control removal in the case of DDN Failure and/or Delivery Status event(s) is cancelled as defined in </w:t>
            </w:r>
            <w:proofErr w:type="spellStart"/>
            <w:r>
              <w:t>subclause</w:t>
            </w:r>
            <w:proofErr w:type="spellEnd"/>
            <w:r>
              <w:t xml:space="preserve"> 4.2.4.27. The </w:t>
            </w:r>
            <w:proofErr w:type="spellStart"/>
            <w:r>
              <w:t>DDNEventPolicyControl</w:t>
            </w:r>
            <w:proofErr w:type="spellEnd"/>
            <w:r>
              <w:t xml:space="preserve"> feature shall be supported in order to support this feature.</w:t>
            </w:r>
          </w:p>
        </w:tc>
      </w:tr>
      <w:tr w:rsidR="00CF796F" w14:paraId="1818F49D"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F6E9D74" w14:textId="77777777" w:rsidR="00CF796F" w:rsidRDefault="00CF796F" w:rsidP="00F92E7D">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619B52EA" w14:textId="77777777" w:rsidR="00CF796F" w:rsidRDefault="00CF796F" w:rsidP="00F92E7D">
            <w:pPr>
              <w:pStyle w:val="TAL"/>
            </w:pPr>
            <w:r>
              <w:t>VPLMN-</w:t>
            </w:r>
            <w:proofErr w:type="spellStart"/>
            <w:r>
              <w:t>QoS</w:t>
            </w:r>
            <w:proofErr w:type="spellEnd"/>
            <w:r>
              <w:t>-Control</w:t>
            </w:r>
          </w:p>
        </w:tc>
        <w:tc>
          <w:tcPr>
            <w:tcW w:w="4940" w:type="dxa"/>
            <w:tcBorders>
              <w:top w:val="single" w:sz="4" w:space="0" w:color="auto"/>
              <w:left w:val="single" w:sz="4" w:space="0" w:color="auto"/>
              <w:bottom w:val="single" w:sz="4" w:space="0" w:color="auto"/>
              <w:right w:val="single" w:sz="4" w:space="0" w:color="auto"/>
            </w:tcBorders>
          </w:tcPr>
          <w:p w14:paraId="1EC8CACE" w14:textId="77777777" w:rsidR="00CF796F" w:rsidRDefault="00CF796F" w:rsidP="00F92E7D">
            <w:pPr>
              <w:pStyle w:val="TAL"/>
            </w:pPr>
            <w:r>
              <w:t xml:space="preserve">Indicates the support of </w:t>
            </w:r>
            <w:proofErr w:type="spellStart"/>
            <w:r>
              <w:t>QoS</w:t>
            </w:r>
            <w:proofErr w:type="spellEnd"/>
            <w:r>
              <w:t xml:space="preserve"> constraints from the VPLMN for the derivation of the authorized session AMBR and authorized default </w:t>
            </w:r>
            <w:proofErr w:type="spellStart"/>
            <w:r>
              <w:t>QoS</w:t>
            </w:r>
            <w:proofErr w:type="spellEnd"/>
            <w:r>
              <w:t>.</w:t>
            </w:r>
          </w:p>
        </w:tc>
      </w:tr>
      <w:tr w:rsidR="00CF796F" w14:paraId="2383517D"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06CF238" w14:textId="77777777" w:rsidR="00CF796F" w:rsidRDefault="00CF796F" w:rsidP="00F92E7D">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3E951740" w14:textId="77777777" w:rsidR="00CF796F" w:rsidRDefault="00CF796F" w:rsidP="00F92E7D">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78A9C1F8" w14:textId="77777777" w:rsidR="00CF796F" w:rsidRDefault="00CF796F" w:rsidP="00F92E7D">
            <w:pPr>
              <w:pStyle w:val="TAL"/>
            </w:pPr>
            <w:r>
              <w:rPr>
                <w:lang w:eastAsia="zh-CN"/>
              </w:rPr>
              <w:t>This feature indicates the support of GERAN and UTRAN access over N7 interface.</w:t>
            </w:r>
          </w:p>
        </w:tc>
      </w:tr>
      <w:tr w:rsidR="00CF796F" w14:paraId="287591E0"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FD9EEC4" w14:textId="77777777" w:rsidR="00CF796F" w:rsidRDefault="00CF796F" w:rsidP="00F92E7D">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66A9C48B" w14:textId="77777777" w:rsidR="00CF796F" w:rsidRDefault="00CF796F" w:rsidP="00F92E7D">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9E605B4" w14:textId="77777777" w:rsidR="00CF796F" w:rsidRDefault="00CF796F" w:rsidP="00F92E7D">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CF796F" w14:paraId="5265027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169FCCA" w14:textId="77777777" w:rsidR="00CF796F" w:rsidRDefault="00CF796F" w:rsidP="00F92E7D">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1A13B6FD" w14:textId="77777777" w:rsidR="00CF796F" w:rsidRDefault="00CF796F" w:rsidP="00F92E7D">
            <w:pPr>
              <w:pStyle w:val="TAL"/>
            </w:pPr>
            <w:proofErr w:type="spellStart"/>
            <w:r>
              <w:t>EnEDGE</w:t>
            </w:r>
            <w:proofErr w:type="spellEnd"/>
          </w:p>
        </w:tc>
        <w:tc>
          <w:tcPr>
            <w:tcW w:w="4940" w:type="dxa"/>
            <w:tcBorders>
              <w:top w:val="single" w:sz="4" w:space="0" w:color="auto"/>
              <w:left w:val="single" w:sz="4" w:space="0" w:color="auto"/>
              <w:bottom w:val="single" w:sz="4" w:space="0" w:color="auto"/>
              <w:right w:val="single" w:sz="4" w:space="0" w:color="auto"/>
            </w:tcBorders>
          </w:tcPr>
          <w:p w14:paraId="015FC714" w14:textId="77777777" w:rsidR="00CF796F" w:rsidRDefault="00CF796F" w:rsidP="00F92E7D">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CF796F" w14:paraId="77493255"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81C4B8D" w14:textId="77777777" w:rsidR="00CF796F" w:rsidRDefault="00CF796F" w:rsidP="00F92E7D">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408B27A1" w14:textId="77777777" w:rsidR="00CF796F" w:rsidRDefault="00CF796F" w:rsidP="00F92E7D">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357C294D" w14:textId="77777777" w:rsidR="00CF796F" w:rsidRDefault="00CF796F" w:rsidP="00F92E7D">
            <w:pPr>
              <w:pStyle w:val="TAL"/>
            </w:pPr>
            <w:r>
              <w:t>This feature indicates the support of notification of a change between different satellite category, or non-satellite backhaul.</w:t>
            </w:r>
          </w:p>
        </w:tc>
      </w:tr>
      <w:tr w:rsidR="00CF796F" w14:paraId="1984E198"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E1CCC08" w14:textId="77777777" w:rsidR="00CF796F" w:rsidRDefault="00CF796F" w:rsidP="00F92E7D">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1CC3123" w14:textId="77777777" w:rsidR="00CF796F" w:rsidRDefault="00CF796F" w:rsidP="00F92E7D">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5185EA93" w14:textId="77777777" w:rsidR="00CF796F" w:rsidRDefault="00CF796F" w:rsidP="00F92E7D">
            <w:pPr>
              <w:pStyle w:val="TAL"/>
            </w:pPr>
            <w:r>
              <w:t xml:space="preserve">Indicates the support of CHF redundancy and failover mechanisms based on CHF instance availability within a CHF Set, as described in </w:t>
            </w:r>
            <w:proofErr w:type="spellStart"/>
            <w:r>
              <w:t>subclause</w:t>
            </w:r>
            <w:proofErr w:type="spellEnd"/>
            <w:r>
              <w:t> 4.2.2.3.1.</w:t>
            </w:r>
          </w:p>
        </w:tc>
      </w:tr>
      <w:tr w:rsidR="00CF796F" w14:paraId="322D4433"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9CF560B" w14:textId="77777777" w:rsidR="00CF796F" w:rsidRDefault="00CF796F" w:rsidP="00F92E7D">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4224A4F6" w14:textId="77777777" w:rsidR="00CF796F" w:rsidRDefault="00CF796F" w:rsidP="00F92E7D">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12D9375A" w14:textId="77777777" w:rsidR="00CF796F" w:rsidRDefault="00CF796F" w:rsidP="00F92E7D">
            <w:pPr>
              <w:pStyle w:val="TAL"/>
            </w:pPr>
            <w:r>
              <w:t xml:space="preserve">Indicates the support of ATSSS enhancement. It requires the support of </w:t>
            </w:r>
            <w:r>
              <w:rPr>
                <w:lang w:eastAsia="zh-CN"/>
              </w:rPr>
              <w:t>ATSSS feature.</w:t>
            </w:r>
          </w:p>
        </w:tc>
      </w:tr>
      <w:tr w:rsidR="00CF796F" w14:paraId="217C41D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4D0B8BB" w14:textId="55AE53B5" w:rsidR="00CF796F" w:rsidRDefault="00CF796F" w:rsidP="00F92E7D">
            <w:pPr>
              <w:pStyle w:val="TAL"/>
              <w:rPr>
                <w:lang w:eastAsia="zh-CN"/>
              </w:rPr>
            </w:pPr>
            <w:ins w:id="67" w:author="Peraton Labs User" w:date="2021-07-15T07:12:00Z">
              <w:r w:rsidRPr="00CF796F">
                <w:rPr>
                  <w:highlight w:val="yellow"/>
                  <w:lang w:eastAsia="zh-CN"/>
                </w:rPr>
                <w:t>xx</w:t>
              </w:r>
            </w:ins>
          </w:p>
        </w:tc>
        <w:tc>
          <w:tcPr>
            <w:tcW w:w="3061" w:type="dxa"/>
            <w:tcBorders>
              <w:top w:val="single" w:sz="4" w:space="0" w:color="auto"/>
              <w:left w:val="single" w:sz="4" w:space="0" w:color="auto"/>
              <w:bottom w:val="single" w:sz="4" w:space="0" w:color="auto"/>
              <w:right w:val="single" w:sz="4" w:space="0" w:color="auto"/>
            </w:tcBorders>
          </w:tcPr>
          <w:p w14:paraId="364BBA2C" w14:textId="4BD491DA" w:rsidR="00CF796F" w:rsidRDefault="00CF796F" w:rsidP="00F92E7D">
            <w:pPr>
              <w:pStyle w:val="TAL"/>
              <w:rPr>
                <w:lang w:eastAsia="zh-CN"/>
              </w:rPr>
            </w:pPr>
            <w:proofErr w:type="spellStart"/>
            <w:ins w:id="68" w:author="Peraton Labs User" w:date="2021-07-15T07:12:00Z">
              <w:r>
                <w:rPr>
                  <w:lang w:eastAsia="zh-CN"/>
                </w:rPr>
                <w:t>MPSforDTS</w:t>
              </w:r>
            </w:ins>
            <w:proofErr w:type="spellEnd"/>
          </w:p>
        </w:tc>
        <w:tc>
          <w:tcPr>
            <w:tcW w:w="4940" w:type="dxa"/>
            <w:tcBorders>
              <w:top w:val="single" w:sz="4" w:space="0" w:color="auto"/>
              <w:left w:val="single" w:sz="4" w:space="0" w:color="auto"/>
              <w:bottom w:val="single" w:sz="4" w:space="0" w:color="auto"/>
              <w:right w:val="single" w:sz="4" w:space="0" w:color="auto"/>
            </w:tcBorders>
          </w:tcPr>
          <w:p w14:paraId="1231F477" w14:textId="70D75DE0" w:rsidR="00CF796F" w:rsidRDefault="00CF796F" w:rsidP="00F92E7D">
            <w:pPr>
              <w:pStyle w:val="TAL"/>
            </w:pPr>
            <w:ins w:id="69" w:author="Peraton Labs User" w:date="2021-07-15T07:12:00Z">
              <w:r>
                <w:t xml:space="preserve">Indicates support of the </w:t>
              </w:r>
              <w:proofErr w:type="spellStart"/>
              <w:r>
                <w:t>MPSfor</w:t>
              </w:r>
              <w:proofErr w:type="spellEnd"/>
              <w:r>
                <w:t xml:space="preserve"> </w:t>
              </w:r>
            </w:ins>
            <w:ins w:id="70" w:author="Peraton Labs User" w:date="2021-07-15T07:13:00Z">
              <w:r>
                <w:t>DTS feature as described in</w:t>
              </w:r>
            </w:ins>
            <w:ins w:id="71" w:author="Peraton Labs User" w:date="2021-07-15T07:14:00Z">
              <w:r>
                <w:t xml:space="preserve"> </w:t>
              </w:r>
              <w:proofErr w:type="spellStart"/>
              <w:r>
                <w:t>subclause</w:t>
              </w:r>
            </w:ins>
            <w:proofErr w:type="spellEnd"/>
            <w:ins w:id="72" w:author="Peraton Labs User" w:date="2021-07-15T07:13:00Z">
              <w:r>
                <w:t xml:space="preserve"> </w:t>
              </w:r>
            </w:ins>
            <w:ins w:id="73" w:author="Peraton Labs User" w:date="2021-07-15T07:14:00Z">
              <w:r>
                <w:rPr>
                  <w:lang w:eastAsia="zh-CN"/>
                </w:rPr>
                <w:t>4.2.6.2.12.4.</w:t>
              </w:r>
            </w:ins>
          </w:p>
        </w:tc>
      </w:tr>
      <w:tr w:rsidR="00CF796F" w14:paraId="05DD15E8" w14:textId="77777777" w:rsidTr="00F92E7D">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0D9E1D77" w14:textId="77777777" w:rsidR="00CF796F" w:rsidRDefault="00CF796F" w:rsidP="00F92E7D">
            <w:pPr>
              <w:pStyle w:val="TAN"/>
            </w:pPr>
            <w:r>
              <w:t>NOTE:</w:t>
            </w:r>
            <w:r>
              <w:tab/>
              <w:t>5GS and EPS release cause code information is supported. The EPS release cause code information from the access network is only applicable to EPS interworking scenarios as specified in Annex B.</w:t>
            </w:r>
          </w:p>
        </w:tc>
      </w:tr>
    </w:tbl>
    <w:p w14:paraId="0D9E1730" w14:textId="77777777" w:rsidR="00CF796F" w:rsidRDefault="00CF796F" w:rsidP="00CF796F">
      <w:pPr>
        <w:rPr>
          <w:lang w:eastAsia="zh-CN"/>
        </w:rPr>
      </w:pPr>
    </w:p>
    <w:p w14:paraId="04EC3EDE" w14:textId="77777777" w:rsidR="00CF796F" w:rsidRDefault="00CF796F" w:rsidP="00CF796F">
      <w:pPr>
        <w:pStyle w:val="EditorsNote"/>
        <w:ind w:left="1560" w:hanging="1276"/>
      </w:pPr>
      <w:r>
        <w:t>Editor’s Note:</w:t>
      </w:r>
      <w:r>
        <w:tab/>
        <w:t>Feature support for the support of other Time Sensitive Communication applications than TSN may change.</w:t>
      </w:r>
    </w:p>
    <w:p w14:paraId="18AB31A7" w14:textId="77777777" w:rsidR="00667AE4" w:rsidRDefault="00667AE4" w:rsidP="005C1B70"/>
    <w:sectPr w:rsidR="00667AE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2D44A" w16cex:dateUtc="2021-04-03T09:47:00Z"/>
  <w16cex:commentExtensible w16cex:durableId="2412D7F2" w16cex:dateUtc="2021-04-03T10:02:00Z"/>
  <w16cex:commentExtensible w16cex:durableId="2412D83F" w16cex:dateUtc="2021-04-03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4AF0BF" w16cid:durableId="2412D44A"/>
  <w16cid:commentId w16cid:paraId="7E61927B" w16cid:durableId="2412D7F2"/>
  <w16cid:commentId w16cid:paraId="37B7AC8B" w16cid:durableId="2412D8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E0E8A" w14:textId="77777777" w:rsidR="006E16B0" w:rsidRDefault="006E16B0">
      <w:r>
        <w:separator/>
      </w:r>
    </w:p>
  </w:endnote>
  <w:endnote w:type="continuationSeparator" w:id="0">
    <w:p w14:paraId="1DEE9A01" w14:textId="77777777" w:rsidR="006E16B0" w:rsidRDefault="006E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93341" w14:textId="77777777" w:rsidR="006E16B0" w:rsidRDefault="006E16B0">
      <w:r>
        <w:separator/>
      </w:r>
    </w:p>
  </w:footnote>
  <w:footnote w:type="continuationSeparator" w:id="0">
    <w:p w14:paraId="1FF91BD4" w14:textId="77777777" w:rsidR="006E16B0" w:rsidRDefault="006E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601C2D" w:rsidRDefault="00601C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17"/>
  </w:num>
  <w:num w:numId="7">
    <w:abstractNumId w:val="3"/>
  </w:num>
  <w:num w:numId="8">
    <w:abstractNumId w:val="12"/>
  </w:num>
  <w:num w:numId="9">
    <w:abstractNumId w:val="0"/>
  </w:num>
  <w:num w:numId="10">
    <w:abstractNumId w:val="10"/>
  </w:num>
  <w:num w:numId="11">
    <w:abstractNumId w:val="35"/>
  </w:num>
  <w:num w:numId="12">
    <w:abstractNumId w:val="39"/>
  </w:num>
  <w:num w:numId="13">
    <w:abstractNumId w:val="38"/>
  </w:num>
  <w:num w:numId="14">
    <w:abstractNumId w:val="19"/>
  </w:num>
  <w:num w:numId="15">
    <w:abstractNumId w:val="5"/>
  </w:num>
  <w:num w:numId="16">
    <w:abstractNumId w:val="8"/>
  </w:num>
  <w:num w:numId="17">
    <w:abstractNumId w:val="22"/>
  </w:num>
  <w:num w:numId="18">
    <w:abstractNumId w:val="4"/>
  </w:num>
  <w:num w:numId="19">
    <w:abstractNumId w:val="34"/>
  </w:num>
  <w:num w:numId="20">
    <w:abstractNumId w:val="23"/>
  </w:num>
  <w:num w:numId="21">
    <w:abstractNumId w:val="15"/>
  </w:num>
  <w:num w:numId="22">
    <w:abstractNumId w:val="33"/>
  </w:num>
  <w:num w:numId="23">
    <w:abstractNumId w:val="9"/>
  </w:num>
  <w:num w:numId="24">
    <w:abstractNumId w:val="40"/>
  </w:num>
  <w:num w:numId="25">
    <w:abstractNumId w:val="24"/>
  </w:num>
  <w:num w:numId="26">
    <w:abstractNumId w:val="28"/>
  </w:num>
  <w:num w:numId="27">
    <w:abstractNumId w:val="29"/>
  </w:num>
  <w:num w:numId="28">
    <w:abstractNumId w:val="20"/>
  </w:num>
  <w:num w:numId="29">
    <w:abstractNumId w:val="11"/>
  </w:num>
  <w:num w:numId="30">
    <w:abstractNumId w:val="13"/>
  </w:num>
  <w:num w:numId="31">
    <w:abstractNumId w:val="21"/>
  </w:num>
  <w:num w:numId="32">
    <w:abstractNumId w:val="7"/>
  </w:num>
  <w:num w:numId="33">
    <w:abstractNumId w:val="31"/>
  </w:num>
  <w:num w:numId="34">
    <w:abstractNumId w:val="30"/>
  </w:num>
  <w:num w:numId="35">
    <w:abstractNumId w:val="16"/>
  </w:num>
  <w:num w:numId="36">
    <w:abstractNumId w:val="25"/>
  </w:num>
  <w:num w:numId="37">
    <w:abstractNumId w:val="26"/>
  </w:num>
  <w:num w:numId="38">
    <w:abstractNumId w:val="27"/>
  </w:num>
  <w:num w:numId="39">
    <w:abstractNumId w:val="6"/>
  </w:num>
  <w:num w:numId="40">
    <w:abstractNumId w:val="32"/>
  </w:num>
  <w:num w:numId="41">
    <w:abstractNumId w:val="14"/>
  </w:num>
  <w:num w:numId="42">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rson w15:author="Peraton Labs User1">
    <w15:presenceInfo w15:providerId="None" w15:userId="Peraton Labs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12E88"/>
    <w:rsid w:val="000178C2"/>
    <w:rsid w:val="000203CD"/>
    <w:rsid w:val="00022541"/>
    <w:rsid w:val="00022E4A"/>
    <w:rsid w:val="000250EE"/>
    <w:rsid w:val="0003070D"/>
    <w:rsid w:val="000315B1"/>
    <w:rsid w:val="00034641"/>
    <w:rsid w:val="00035478"/>
    <w:rsid w:val="00035774"/>
    <w:rsid w:val="00035B20"/>
    <w:rsid w:val="00057962"/>
    <w:rsid w:val="00057E90"/>
    <w:rsid w:val="00061045"/>
    <w:rsid w:val="000638EA"/>
    <w:rsid w:val="00063FAF"/>
    <w:rsid w:val="00066633"/>
    <w:rsid w:val="00074679"/>
    <w:rsid w:val="00075663"/>
    <w:rsid w:val="0008055A"/>
    <w:rsid w:val="000810E0"/>
    <w:rsid w:val="0009012D"/>
    <w:rsid w:val="000A09AB"/>
    <w:rsid w:val="000A19EB"/>
    <w:rsid w:val="000A1F6F"/>
    <w:rsid w:val="000A6394"/>
    <w:rsid w:val="000A764F"/>
    <w:rsid w:val="000B3397"/>
    <w:rsid w:val="000B687E"/>
    <w:rsid w:val="000B7FED"/>
    <w:rsid w:val="000C038A"/>
    <w:rsid w:val="000C12C0"/>
    <w:rsid w:val="000C3D30"/>
    <w:rsid w:val="000C6598"/>
    <w:rsid w:val="000D0250"/>
    <w:rsid w:val="000D41FD"/>
    <w:rsid w:val="000E0F8E"/>
    <w:rsid w:val="000E251C"/>
    <w:rsid w:val="000E2BE0"/>
    <w:rsid w:val="000E613D"/>
    <w:rsid w:val="000F0F4C"/>
    <w:rsid w:val="00100D37"/>
    <w:rsid w:val="00101283"/>
    <w:rsid w:val="00102A0B"/>
    <w:rsid w:val="001044C6"/>
    <w:rsid w:val="00106E6F"/>
    <w:rsid w:val="00106FB5"/>
    <w:rsid w:val="00107494"/>
    <w:rsid w:val="0012760A"/>
    <w:rsid w:val="00132F01"/>
    <w:rsid w:val="001364E9"/>
    <w:rsid w:val="00137496"/>
    <w:rsid w:val="0013751F"/>
    <w:rsid w:val="00140819"/>
    <w:rsid w:val="0014214B"/>
    <w:rsid w:val="00143DCF"/>
    <w:rsid w:val="001442B4"/>
    <w:rsid w:val="00145D43"/>
    <w:rsid w:val="00160D9B"/>
    <w:rsid w:val="00162789"/>
    <w:rsid w:val="001635A4"/>
    <w:rsid w:val="00164826"/>
    <w:rsid w:val="00170EE3"/>
    <w:rsid w:val="00175D1C"/>
    <w:rsid w:val="001761E4"/>
    <w:rsid w:val="00176F98"/>
    <w:rsid w:val="00185D7A"/>
    <w:rsid w:val="00192C46"/>
    <w:rsid w:val="00193851"/>
    <w:rsid w:val="00196632"/>
    <w:rsid w:val="001A08B3"/>
    <w:rsid w:val="001A2953"/>
    <w:rsid w:val="001A36BB"/>
    <w:rsid w:val="001A4470"/>
    <w:rsid w:val="001A5FEB"/>
    <w:rsid w:val="001A7B60"/>
    <w:rsid w:val="001B3C54"/>
    <w:rsid w:val="001B52F0"/>
    <w:rsid w:val="001B7A65"/>
    <w:rsid w:val="001C0A25"/>
    <w:rsid w:val="001C6BB8"/>
    <w:rsid w:val="001E41F3"/>
    <w:rsid w:val="001F15B4"/>
    <w:rsid w:val="001F2C70"/>
    <w:rsid w:val="001F330E"/>
    <w:rsid w:val="002021BB"/>
    <w:rsid w:val="00203423"/>
    <w:rsid w:val="00203AE5"/>
    <w:rsid w:val="00210021"/>
    <w:rsid w:val="0022454F"/>
    <w:rsid w:val="002279BE"/>
    <w:rsid w:val="00227EAD"/>
    <w:rsid w:val="0024215D"/>
    <w:rsid w:val="00246527"/>
    <w:rsid w:val="00251356"/>
    <w:rsid w:val="00256470"/>
    <w:rsid w:val="0026004D"/>
    <w:rsid w:val="00262C7F"/>
    <w:rsid w:val="002640DD"/>
    <w:rsid w:val="00264523"/>
    <w:rsid w:val="0026507E"/>
    <w:rsid w:val="002655CE"/>
    <w:rsid w:val="002730A0"/>
    <w:rsid w:val="002736A4"/>
    <w:rsid w:val="00275D12"/>
    <w:rsid w:val="00277F82"/>
    <w:rsid w:val="00284FEB"/>
    <w:rsid w:val="002860C4"/>
    <w:rsid w:val="002963BC"/>
    <w:rsid w:val="002A18E0"/>
    <w:rsid w:val="002A6BBC"/>
    <w:rsid w:val="002A6EFB"/>
    <w:rsid w:val="002B4681"/>
    <w:rsid w:val="002B5741"/>
    <w:rsid w:val="002C0B89"/>
    <w:rsid w:val="002C3AA1"/>
    <w:rsid w:val="002F05A3"/>
    <w:rsid w:val="002F7FD3"/>
    <w:rsid w:val="003043A9"/>
    <w:rsid w:val="00304704"/>
    <w:rsid w:val="00305409"/>
    <w:rsid w:val="00311A0C"/>
    <w:rsid w:val="00315AB3"/>
    <w:rsid w:val="003179A0"/>
    <w:rsid w:val="0032226B"/>
    <w:rsid w:val="00335336"/>
    <w:rsid w:val="003609EF"/>
    <w:rsid w:val="0036231A"/>
    <w:rsid w:val="00364678"/>
    <w:rsid w:val="00370123"/>
    <w:rsid w:val="00374AF3"/>
    <w:rsid w:val="00374DD4"/>
    <w:rsid w:val="00376732"/>
    <w:rsid w:val="00376747"/>
    <w:rsid w:val="00387812"/>
    <w:rsid w:val="00394BF8"/>
    <w:rsid w:val="0039592A"/>
    <w:rsid w:val="003A0314"/>
    <w:rsid w:val="003A15A7"/>
    <w:rsid w:val="003B241E"/>
    <w:rsid w:val="003B2D9C"/>
    <w:rsid w:val="003B33D4"/>
    <w:rsid w:val="003B546E"/>
    <w:rsid w:val="003B7CE1"/>
    <w:rsid w:val="003C18B5"/>
    <w:rsid w:val="003C67FC"/>
    <w:rsid w:val="003D6BD7"/>
    <w:rsid w:val="003E1A36"/>
    <w:rsid w:val="003E69DA"/>
    <w:rsid w:val="003F0279"/>
    <w:rsid w:val="003F69D8"/>
    <w:rsid w:val="00401A25"/>
    <w:rsid w:val="00403273"/>
    <w:rsid w:val="00404A39"/>
    <w:rsid w:val="004055F3"/>
    <w:rsid w:val="00405D69"/>
    <w:rsid w:val="00406DC5"/>
    <w:rsid w:val="00407F65"/>
    <w:rsid w:val="00410371"/>
    <w:rsid w:val="00413558"/>
    <w:rsid w:val="004242F1"/>
    <w:rsid w:val="00427854"/>
    <w:rsid w:val="00440861"/>
    <w:rsid w:val="004470A9"/>
    <w:rsid w:val="004527D5"/>
    <w:rsid w:val="00454CD5"/>
    <w:rsid w:val="00467C09"/>
    <w:rsid w:val="004703D9"/>
    <w:rsid w:val="0047172F"/>
    <w:rsid w:val="004729BD"/>
    <w:rsid w:val="00474BF3"/>
    <w:rsid w:val="004772AD"/>
    <w:rsid w:val="00477FAB"/>
    <w:rsid w:val="00480EC7"/>
    <w:rsid w:val="004824C3"/>
    <w:rsid w:val="004836FB"/>
    <w:rsid w:val="00483CF5"/>
    <w:rsid w:val="00490B58"/>
    <w:rsid w:val="004A0803"/>
    <w:rsid w:val="004A0D30"/>
    <w:rsid w:val="004A0E9A"/>
    <w:rsid w:val="004A2D9D"/>
    <w:rsid w:val="004A4651"/>
    <w:rsid w:val="004B04CA"/>
    <w:rsid w:val="004B5994"/>
    <w:rsid w:val="004B6E32"/>
    <w:rsid w:val="004B75B7"/>
    <w:rsid w:val="004B7D8B"/>
    <w:rsid w:val="004C06F1"/>
    <w:rsid w:val="004C45F8"/>
    <w:rsid w:val="004C66FC"/>
    <w:rsid w:val="004C6A9C"/>
    <w:rsid w:val="004D057D"/>
    <w:rsid w:val="004D072F"/>
    <w:rsid w:val="004D580A"/>
    <w:rsid w:val="004D7ACC"/>
    <w:rsid w:val="004E0678"/>
    <w:rsid w:val="004E1669"/>
    <w:rsid w:val="004E2B65"/>
    <w:rsid w:val="004E576D"/>
    <w:rsid w:val="004F1372"/>
    <w:rsid w:val="00500C7D"/>
    <w:rsid w:val="00506CF4"/>
    <w:rsid w:val="0051550A"/>
    <w:rsid w:val="0051580D"/>
    <w:rsid w:val="00530E6F"/>
    <w:rsid w:val="00534585"/>
    <w:rsid w:val="00537AE8"/>
    <w:rsid w:val="00540EB3"/>
    <w:rsid w:val="00541D97"/>
    <w:rsid w:val="00541E69"/>
    <w:rsid w:val="0054282F"/>
    <w:rsid w:val="00543C90"/>
    <w:rsid w:val="005449D9"/>
    <w:rsid w:val="00547111"/>
    <w:rsid w:val="00570453"/>
    <w:rsid w:val="00575829"/>
    <w:rsid w:val="00577E36"/>
    <w:rsid w:val="00581738"/>
    <w:rsid w:val="00592D74"/>
    <w:rsid w:val="00594F54"/>
    <w:rsid w:val="005A48D3"/>
    <w:rsid w:val="005B55DD"/>
    <w:rsid w:val="005B60DA"/>
    <w:rsid w:val="005C1B70"/>
    <w:rsid w:val="005C3242"/>
    <w:rsid w:val="005C4E8D"/>
    <w:rsid w:val="005C6A91"/>
    <w:rsid w:val="005D28F6"/>
    <w:rsid w:val="005D7916"/>
    <w:rsid w:val="005E1800"/>
    <w:rsid w:val="005E2C44"/>
    <w:rsid w:val="006017BD"/>
    <w:rsid w:val="00601C2D"/>
    <w:rsid w:val="00603A65"/>
    <w:rsid w:val="00605287"/>
    <w:rsid w:val="00610D2D"/>
    <w:rsid w:val="00612127"/>
    <w:rsid w:val="00614479"/>
    <w:rsid w:val="00615F93"/>
    <w:rsid w:val="00621188"/>
    <w:rsid w:val="00623285"/>
    <w:rsid w:val="00623894"/>
    <w:rsid w:val="00624642"/>
    <w:rsid w:val="006257ED"/>
    <w:rsid w:val="006272FE"/>
    <w:rsid w:val="00627F2C"/>
    <w:rsid w:val="006409F1"/>
    <w:rsid w:val="00642008"/>
    <w:rsid w:val="00642A8F"/>
    <w:rsid w:val="0064368F"/>
    <w:rsid w:val="00650375"/>
    <w:rsid w:val="00650785"/>
    <w:rsid w:val="00661B8D"/>
    <w:rsid w:val="00663F22"/>
    <w:rsid w:val="0066774B"/>
    <w:rsid w:val="00667AE4"/>
    <w:rsid w:val="0067038E"/>
    <w:rsid w:val="006751BB"/>
    <w:rsid w:val="00682D96"/>
    <w:rsid w:val="006919E5"/>
    <w:rsid w:val="00692C1C"/>
    <w:rsid w:val="00695808"/>
    <w:rsid w:val="006A0E40"/>
    <w:rsid w:val="006A3067"/>
    <w:rsid w:val="006A4215"/>
    <w:rsid w:val="006A6D8A"/>
    <w:rsid w:val="006B46FB"/>
    <w:rsid w:val="006C765E"/>
    <w:rsid w:val="006D621B"/>
    <w:rsid w:val="006D738D"/>
    <w:rsid w:val="006E16B0"/>
    <w:rsid w:val="006E2022"/>
    <w:rsid w:val="006E21FB"/>
    <w:rsid w:val="006F08EA"/>
    <w:rsid w:val="006F1B23"/>
    <w:rsid w:val="007023CB"/>
    <w:rsid w:val="007030A1"/>
    <w:rsid w:val="0070488F"/>
    <w:rsid w:val="007131E2"/>
    <w:rsid w:val="00716A9D"/>
    <w:rsid w:val="00716D21"/>
    <w:rsid w:val="00720D01"/>
    <w:rsid w:val="0072133D"/>
    <w:rsid w:val="00725415"/>
    <w:rsid w:val="00736407"/>
    <w:rsid w:val="00737220"/>
    <w:rsid w:val="00750999"/>
    <w:rsid w:val="0075331E"/>
    <w:rsid w:val="00754B43"/>
    <w:rsid w:val="00773545"/>
    <w:rsid w:val="007812F6"/>
    <w:rsid w:val="00781DEF"/>
    <w:rsid w:val="007841E2"/>
    <w:rsid w:val="00792342"/>
    <w:rsid w:val="007938CC"/>
    <w:rsid w:val="00796856"/>
    <w:rsid w:val="007977A8"/>
    <w:rsid w:val="007B2761"/>
    <w:rsid w:val="007B512A"/>
    <w:rsid w:val="007B58BD"/>
    <w:rsid w:val="007B7912"/>
    <w:rsid w:val="007C2097"/>
    <w:rsid w:val="007C5AC6"/>
    <w:rsid w:val="007D1CC2"/>
    <w:rsid w:val="007D51DC"/>
    <w:rsid w:val="007D5EE5"/>
    <w:rsid w:val="007D6A07"/>
    <w:rsid w:val="007F05F5"/>
    <w:rsid w:val="007F13C8"/>
    <w:rsid w:val="007F1FA5"/>
    <w:rsid w:val="007F7259"/>
    <w:rsid w:val="007F799B"/>
    <w:rsid w:val="00800C7A"/>
    <w:rsid w:val="008033FC"/>
    <w:rsid w:val="008040A8"/>
    <w:rsid w:val="0080594F"/>
    <w:rsid w:val="00805B4C"/>
    <w:rsid w:val="008243D3"/>
    <w:rsid w:val="00825993"/>
    <w:rsid w:val="00825D8C"/>
    <w:rsid w:val="0082611A"/>
    <w:rsid w:val="008264D6"/>
    <w:rsid w:val="008279FA"/>
    <w:rsid w:val="00831DF1"/>
    <w:rsid w:val="008328BA"/>
    <w:rsid w:val="00840987"/>
    <w:rsid w:val="008451B0"/>
    <w:rsid w:val="00845B1F"/>
    <w:rsid w:val="008546D8"/>
    <w:rsid w:val="0086171A"/>
    <w:rsid w:val="008626E7"/>
    <w:rsid w:val="00864658"/>
    <w:rsid w:val="00866A61"/>
    <w:rsid w:val="00866E66"/>
    <w:rsid w:val="00870EE7"/>
    <w:rsid w:val="0087622C"/>
    <w:rsid w:val="00884A86"/>
    <w:rsid w:val="008863B9"/>
    <w:rsid w:val="00890062"/>
    <w:rsid w:val="008909C6"/>
    <w:rsid w:val="00896885"/>
    <w:rsid w:val="00896A9F"/>
    <w:rsid w:val="008A0F56"/>
    <w:rsid w:val="008A1D21"/>
    <w:rsid w:val="008A45A6"/>
    <w:rsid w:val="008A5F0E"/>
    <w:rsid w:val="008A70B4"/>
    <w:rsid w:val="008B1099"/>
    <w:rsid w:val="008B64E0"/>
    <w:rsid w:val="008C01C9"/>
    <w:rsid w:val="008C42A6"/>
    <w:rsid w:val="008E1B48"/>
    <w:rsid w:val="008E258C"/>
    <w:rsid w:val="008E41CE"/>
    <w:rsid w:val="008E51E8"/>
    <w:rsid w:val="008F0237"/>
    <w:rsid w:val="008F1C04"/>
    <w:rsid w:val="008F3401"/>
    <w:rsid w:val="008F45F3"/>
    <w:rsid w:val="008F686C"/>
    <w:rsid w:val="009021C0"/>
    <w:rsid w:val="009023EE"/>
    <w:rsid w:val="00905DF3"/>
    <w:rsid w:val="009148DE"/>
    <w:rsid w:val="009248F6"/>
    <w:rsid w:val="00924C3B"/>
    <w:rsid w:val="00931FA9"/>
    <w:rsid w:val="00940916"/>
    <w:rsid w:val="00941E30"/>
    <w:rsid w:val="0094280D"/>
    <w:rsid w:val="009453EB"/>
    <w:rsid w:val="00946D74"/>
    <w:rsid w:val="00953BC2"/>
    <w:rsid w:val="00960AD5"/>
    <w:rsid w:val="0096621A"/>
    <w:rsid w:val="00966C93"/>
    <w:rsid w:val="00974F4C"/>
    <w:rsid w:val="009774E4"/>
    <w:rsid w:val="009777D9"/>
    <w:rsid w:val="009876F9"/>
    <w:rsid w:val="00990DAA"/>
    <w:rsid w:val="00991B88"/>
    <w:rsid w:val="00994756"/>
    <w:rsid w:val="009A5753"/>
    <w:rsid w:val="009A579D"/>
    <w:rsid w:val="009B5130"/>
    <w:rsid w:val="009C1176"/>
    <w:rsid w:val="009C4F41"/>
    <w:rsid w:val="009C5398"/>
    <w:rsid w:val="009C6167"/>
    <w:rsid w:val="009C7F9F"/>
    <w:rsid w:val="009D1FF9"/>
    <w:rsid w:val="009D7DA3"/>
    <w:rsid w:val="009E3297"/>
    <w:rsid w:val="009E6C24"/>
    <w:rsid w:val="009E738E"/>
    <w:rsid w:val="009E74E9"/>
    <w:rsid w:val="009E7E3E"/>
    <w:rsid w:val="009F0BFF"/>
    <w:rsid w:val="009F637A"/>
    <w:rsid w:val="009F734F"/>
    <w:rsid w:val="00A14784"/>
    <w:rsid w:val="00A179C4"/>
    <w:rsid w:val="00A20ED7"/>
    <w:rsid w:val="00A246B6"/>
    <w:rsid w:val="00A26960"/>
    <w:rsid w:val="00A27649"/>
    <w:rsid w:val="00A30448"/>
    <w:rsid w:val="00A33803"/>
    <w:rsid w:val="00A45809"/>
    <w:rsid w:val="00A47E70"/>
    <w:rsid w:val="00A50CF0"/>
    <w:rsid w:val="00A51ED3"/>
    <w:rsid w:val="00A542A2"/>
    <w:rsid w:val="00A5601C"/>
    <w:rsid w:val="00A56919"/>
    <w:rsid w:val="00A573BF"/>
    <w:rsid w:val="00A6555F"/>
    <w:rsid w:val="00A71003"/>
    <w:rsid w:val="00A746A5"/>
    <w:rsid w:val="00A7671C"/>
    <w:rsid w:val="00A775FB"/>
    <w:rsid w:val="00A862CA"/>
    <w:rsid w:val="00A8692D"/>
    <w:rsid w:val="00A87846"/>
    <w:rsid w:val="00A91B70"/>
    <w:rsid w:val="00A95EC0"/>
    <w:rsid w:val="00AA2CBC"/>
    <w:rsid w:val="00AB0801"/>
    <w:rsid w:val="00AB0A4E"/>
    <w:rsid w:val="00AB2501"/>
    <w:rsid w:val="00AB514A"/>
    <w:rsid w:val="00AC5820"/>
    <w:rsid w:val="00AC600D"/>
    <w:rsid w:val="00AC626F"/>
    <w:rsid w:val="00AC7DBC"/>
    <w:rsid w:val="00AD1CD8"/>
    <w:rsid w:val="00AD1D9F"/>
    <w:rsid w:val="00AE0DDF"/>
    <w:rsid w:val="00AE2195"/>
    <w:rsid w:val="00AF0873"/>
    <w:rsid w:val="00AF39F4"/>
    <w:rsid w:val="00AF58E4"/>
    <w:rsid w:val="00B01E1D"/>
    <w:rsid w:val="00B02D20"/>
    <w:rsid w:val="00B11D84"/>
    <w:rsid w:val="00B15E26"/>
    <w:rsid w:val="00B171D3"/>
    <w:rsid w:val="00B2000E"/>
    <w:rsid w:val="00B23161"/>
    <w:rsid w:val="00B2492F"/>
    <w:rsid w:val="00B258BB"/>
    <w:rsid w:val="00B26B09"/>
    <w:rsid w:val="00B2767E"/>
    <w:rsid w:val="00B33A7E"/>
    <w:rsid w:val="00B33F2F"/>
    <w:rsid w:val="00B41F3E"/>
    <w:rsid w:val="00B4778C"/>
    <w:rsid w:val="00B53739"/>
    <w:rsid w:val="00B544D6"/>
    <w:rsid w:val="00B5553E"/>
    <w:rsid w:val="00B624B0"/>
    <w:rsid w:val="00B67B86"/>
    <w:rsid w:val="00B67B97"/>
    <w:rsid w:val="00B717AC"/>
    <w:rsid w:val="00B71833"/>
    <w:rsid w:val="00B752EC"/>
    <w:rsid w:val="00B8021D"/>
    <w:rsid w:val="00B8600E"/>
    <w:rsid w:val="00B86873"/>
    <w:rsid w:val="00B921F5"/>
    <w:rsid w:val="00B92826"/>
    <w:rsid w:val="00B95C53"/>
    <w:rsid w:val="00B968C8"/>
    <w:rsid w:val="00BA04B6"/>
    <w:rsid w:val="00BA0FB4"/>
    <w:rsid w:val="00BA3EC5"/>
    <w:rsid w:val="00BA4775"/>
    <w:rsid w:val="00BA51D9"/>
    <w:rsid w:val="00BA68F6"/>
    <w:rsid w:val="00BB2312"/>
    <w:rsid w:val="00BB5DFC"/>
    <w:rsid w:val="00BC0947"/>
    <w:rsid w:val="00BC5ECB"/>
    <w:rsid w:val="00BC7267"/>
    <w:rsid w:val="00BD279D"/>
    <w:rsid w:val="00BD6BB8"/>
    <w:rsid w:val="00BE1C06"/>
    <w:rsid w:val="00BE2B79"/>
    <w:rsid w:val="00BF0467"/>
    <w:rsid w:val="00BF0EE4"/>
    <w:rsid w:val="00BF28D9"/>
    <w:rsid w:val="00C018CB"/>
    <w:rsid w:val="00C0208F"/>
    <w:rsid w:val="00C04F21"/>
    <w:rsid w:val="00C05CBD"/>
    <w:rsid w:val="00C05E6F"/>
    <w:rsid w:val="00C131A7"/>
    <w:rsid w:val="00C15C18"/>
    <w:rsid w:val="00C21828"/>
    <w:rsid w:val="00C26CB9"/>
    <w:rsid w:val="00C30375"/>
    <w:rsid w:val="00C323AD"/>
    <w:rsid w:val="00C36716"/>
    <w:rsid w:val="00C40DB2"/>
    <w:rsid w:val="00C454D0"/>
    <w:rsid w:val="00C45BBE"/>
    <w:rsid w:val="00C46AD7"/>
    <w:rsid w:val="00C46C9C"/>
    <w:rsid w:val="00C522D8"/>
    <w:rsid w:val="00C60EFF"/>
    <w:rsid w:val="00C6319D"/>
    <w:rsid w:val="00C63FA7"/>
    <w:rsid w:val="00C64304"/>
    <w:rsid w:val="00C64CF9"/>
    <w:rsid w:val="00C651E3"/>
    <w:rsid w:val="00C66BA2"/>
    <w:rsid w:val="00C6784C"/>
    <w:rsid w:val="00C75CB0"/>
    <w:rsid w:val="00C76A3C"/>
    <w:rsid w:val="00C93BBF"/>
    <w:rsid w:val="00C95985"/>
    <w:rsid w:val="00C97DDE"/>
    <w:rsid w:val="00CA1B7B"/>
    <w:rsid w:val="00CA5F72"/>
    <w:rsid w:val="00CC5026"/>
    <w:rsid w:val="00CC68D0"/>
    <w:rsid w:val="00CD206D"/>
    <w:rsid w:val="00CD51ED"/>
    <w:rsid w:val="00CE2445"/>
    <w:rsid w:val="00CE559C"/>
    <w:rsid w:val="00CF2A9E"/>
    <w:rsid w:val="00CF54F9"/>
    <w:rsid w:val="00CF579E"/>
    <w:rsid w:val="00CF796F"/>
    <w:rsid w:val="00D03F9A"/>
    <w:rsid w:val="00D06D51"/>
    <w:rsid w:val="00D16259"/>
    <w:rsid w:val="00D16783"/>
    <w:rsid w:val="00D21888"/>
    <w:rsid w:val="00D24991"/>
    <w:rsid w:val="00D25570"/>
    <w:rsid w:val="00D26437"/>
    <w:rsid w:val="00D41F5E"/>
    <w:rsid w:val="00D421A5"/>
    <w:rsid w:val="00D439B9"/>
    <w:rsid w:val="00D45640"/>
    <w:rsid w:val="00D47EB8"/>
    <w:rsid w:val="00D50255"/>
    <w:rsid w:val="00D66520"/>
    <w:rsid w:val="00D738C7"/>
    <w:rsid w:val="00D7523C"/>
    <w:rsid w:val="00D761D1"/>
    <w:rsid w:val="00D81CD2"/>
    <w:rsid w:val="00D95584"/>
    <w:rsid w:val="00DA081C"/>
    <w:rsid w:val="00DA1A70"/>
    <w:rsid w:val="00DA300B"/>
    <w:rsid w:val="00DA3849"/>
    <w:rsid w:val="00DA4F15"/>
    <w:rsid w:val="00DA5675"/>
    <w:rsid w:val="00DB0BE6"/>
    <w:rsid w:val="00DB2E97"/>
    <w:rsid w:val="00DC0AD6"/>
    <w:rsid w:val="00DC1DE0"/>
    <w:rsid w:val="00DC3CCB"/>
    <w:rsid w:val="00DD1A96"/>
    <w:rsid w:val="00DD61BE"/>
    <w:rsid w:val="00DE345A"/>
    <w:rsid w:val="00DE34CF"/>
    <w:rsid w:val="00DF0A0A"/>
    <w:rsid w:val="00DF4219"/>
    <w:rsid w:val="00DF4B94"/>
    <w:rsid w:val="00E01B7F"/>
    <w:rsid w:val="00E04BD7"/>
    <w:rsid w:val="00E055C1"/>
    <w:rsid w:val="00E135B2"/>
    <w:rsid w:val="00E13F3D"/>
    <w:rsid w:val="00E148C0"/>
    <w:rsid w:val="00E14CDA"/>
    <w:rsid w:val="00E237FF"/>
    <w:rsid w:val="00E259B7"/>
    <w:rsid w:val="00E32AA5"/>
    <w:rsid w:val="00E32FB6"/>
    <w:rsid w:val="00E34898"/>
    <w:rsid w:val="00E45095"/>
    <w:rsid w:val="00E539FB"/>
    <w:rsid w:val="00E679C4"/>
    <w:rsid w:val="00E7124E"/>
    <w:rsid w:val="00E75E5A"/>
    <w:rsid w:val="00E75EFB"/>
    <w:rsid w:val="00E8079D"/>
    <w:rsid w:val="00E81D97"/>
    <w:rsid w:val="00E81F50"/>
    <w:rsid w:val="00E8347C"/>
    <w:rsid w:val="00E85205"/>
    <w:rsid w:val="00E948FC"/>
    <w:rsid w:val="00E965D2"/>
    <w:rsid w:val="00E97604"/>
    <w:rsid w:val="00EA1132"/>
    <w:rsid w:val="00EA1AE2"/>
    <w:rsid w:val="00EA22A0"/>
    <w:rsid w:val="00EA45D4"/>
    <w:rsid w:val="00EA66AE"/>
    <w:rsid w:val="00EA7591"/>
    <w:rsid w:val="00EB09B7"/>
    <w:rsid w:val="00EB1B55"/>
    <w:rsid w:val="00EB1E40"/>
    <w:rsid w:val="00EB61E7"/>
    <w:rsid w:val="00EC254E"/>
    <w:rsid w:val="00EC36F4"/>
    <w:rsid w:val="00ED11FB"/>
    <w:rsid w:val="00ED28BC"/>
    <w:rsid w:val="00ED3FD8"/>
    <w:rsid w:val="00EE3F1A"/>
    <w:rsid w:val="00EE4156"/>
    <w:rsid w:val="00EE7D7C"/>
    <w:rsid w:val="00EF3E25"/>
    <w:rsid w:val="00EF7225"/>
    <w:rsid w:val="00F04E85"/>
    <w:rsid w:val="00F05331"/>
    <w:rsid w:val="00F05785"/>
    <w:rsid w:val="00F06027"/>
    <w:rsid w:val="00F16A80"/>
    <w:rsid w:val="00F2056B"/>
    <w:rsid w:val="00F2179D"/>
    <w:rsid w:val="00F25D98"/>
    <w:rsid w:val="00F300FB"/>
    <w:rsid w:val="00F305AC"/>
    <w:rsid w:val="00F31152"/>
    <w:rsid w:val="00F41F7B"/>
    <w:rsid w:val="00F42422"/>
    <w:rsid w:val="00F44B04"/>
    <w:rsid w:val="00F46247"/>
    <w:rsid w:val="00F500B1"/>
    <w:rsid w:val="00F521F0"/>
    <w:rsid w:val="00F5411A"/>
    <w:rsid w:val="00F578D2"/>
    <w:rsid w:val="00F624AE"/>
    <w:rsid w:val="00F66604"/>
    <w:rsid w:val="00F67248"/>
    <w:rsid w:val="00F81842"/>
    <w:rsid w:val="00F9115F"/>
    <w:rsid w:val="00F974B0"/>
    <w:rsid w:val="00F978C1"/>
    <w:rsid w:val="00F97B10"/>
    <w:rsid w:val="00FB6386"/>
    <w:rsid w:val="00FB7763"/>
    <w:rsid w:val="00FC7A79"/>
    <w:rsid w:val="00FC7FD2"/>
    <w:rsid w:val="00FE0F1E"/>
    <w:rsid w:val="00FE39CB"/>
    <w:rsid w:val="00FE4C1E"/>
    <w:rsid w:val="00FF12F3"/>
    <w:rsid w:val="00FF1308"/>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9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uiPriority w:val="99"/>
    <w:rsid w:val="00C04F21"/>
    <w:rPr>
      <w:rFonts w:ascii="Times New Roman" w:hAnsi="Times New Roman"/>
      <w:lang w:val="en-GB" w:eastAsia="en-US"/>
    </w:rPr>
  </w:style>
  <w:style w:type="character" w:customStyle="1" w:styleId="B2Char">
    <w:name w:val="B2 Char"/>
    <w:link w:val="B2"/>
    <w:qFormat/>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qFormat/>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qFormat/>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1"/>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styleId="Strong">
    <w:name w:val="Strong"/>
    <w:qFormat/>
    <w:rsid w:val="00E679C4"/>
    <w:rPr>
      <w:b/>
      <w:bCs/>
    </w:rPr>
  </w:style>
  <w:style w:type="character" w:customStyle="1" w:styleId="Heading2Char">
    <w:name w:val="Heading 2 Char"/>
    <w:link w:val="Heading2"/>
    <w:rsid w:val="00E679C4"/>
    <w:rPr>
      <w:rFonts w:ascii="Arial" w:hAnsi="Arial"/>
      <w:sz w:val="32"/>
      <w:lang w:val="en-GB" w:eastAsia="en-US"/>
    </w:rPr>
  </w:style>
  <w:style w:type="character" w:customStyle="1" w:styleId="Heading6Char">
    <w:name w:val="Heading 6 Char"/>
    <w:basedOn w:val="DefaultParagraphFont"/>
    <w:link w:val="Heading6"/>
    <w:rsid w:val="005C1B70"/>
    <w:rPr>
      <w:rFonts w:ascii="Arial" w:hAnsi="Arial"/>
      <w:lang w:val="en-GB" w:eastAsia="en-US"/>
    </w:rPr>
  </w:style>
  <w:style w:type="character" w:customStyle="1" w:styleId="Heading1Char">
    <w:name w:val="Heading 1 Char"/>
    <w:basedOn w:val="DefaultParagraphFont"/>
    <w:link w:val="Heading1"/>
    <w:rsid w:val="005C1B70"/>
    <w:rPr>
      <w:rFonts w:ascii="Arial" w:hAnsi="Arial"/>
      <w:sz w:val="36"/>
      <w:lang w:val="en-GB" w:eastAsia="en-US"/>
    </w:rPr>
  </w:style>
  <w:style w:type="character" w:customStyle="1" w:styleId="Heading5Char">
    <w:name w:val="Heading 5 Char"/>
    <w:basedOn w:val="DefaultParagraphFont"/>
    <w:link w:val="Heading5"/>
    <w:rsid w:val="005C1B70"/>
    <w:rPr>
      <w:rFonts w:ascii="Arial" w:hAnsi="Arial"/>
      <w:sz w:val="22"/>
      <w:lang w:val="en-GB" w:eastAsia="en-US"/>
    </w:rPr>
  </w:style>
  <w:style w:type="character" w:customStyle="1" w:styleId="Heading7Char">
    <w:name w:val="Heading 7 Char"/>
    <w:basedOn w:val="DefaultParagraphFont"/>
    <w:link w:val="Heading7"/>
    <w:rsid w:val="005C1B70"/>
    <w:rPr>
      <w:rFonts w:ascii="Arial" w:hAnsi="Arial"/>
      <w:lang w:val="en-GB" w:eastAsia="en-US"/>
    </w:rPr>
  </w:style>
  <w:style w:type="character" w:customStyle="1" w:styleId="Heading8Char">
    <w:name w:val="Heading 8 Char"/>
    <w:basedOn w:val="DefaultParagraphFont"/>
    <w:link w:val="Heading8"/>
    <w:rsid w:val="005C1B70"/>
    <w:rPr>
      <w:rFonts w:ascii="Arial" w:hAnsi="Arial"/>
      <w:sz w:val="36"/>
      <w:lang w:val="en-GB" w:eastAsia="en-US"/>
    </w:rPr>
  </w:style>
  <w:style w:type="character" w:customStyle="1" w:styleId="Heading9Char">
    <w:name w:val="Heading 9 Char"/>
    <w:basedOn w:val="DefaultParagraphFont"/>
    <w:link w:val="Heading9"/>
    <w:rsid w:val="005C1B70"/>
    <w:rPr>
      <w:rFonts w:ascii="Arial" w:hAnsi="Arial"/>
      <w:sz w:val="36"/>
      <w:lang w:val="en-GB" w:eastAsia="en-US"/>
    </w:rPr>
  </w:style>
  <w:style w:type="character" w:customStyle="1" w:styleId="HeaderChar">
    <w:name w:val="Header Char"/>
    <w:basedOn w:val="DefaultParagraphFont"/>
    <w:link w:val="Header"/>
    <w:rsid w:val="005C1B70"/>
    <w:rPr>
      <w:rFonts w:ascii="Arial" w:hAnsi="Arial"/>
      <w:b/>
      <w:noProof/>
      <w:sz w:val="18"/>
      <w:lang w:val="en-GB" w:eastAsia="en-US"/>
    </w:rPr>
  </w:style>
  <w:style w:type="character" w:customStyle="1" w:styleId="FooterChar">
    <w:name w:val="Footer Char"/>
    <w:basedOn w:val="DefaultParagraphFont"/>
    <w:link w:val="Footer"/>
    <w:rsid w:val="005C1B70"/>
    <w:rPr>
      <w:rFonts w:ascii="Arial" w:hAnsi="Arial"/>
      <w:b/>
      <w:i/>
      <w:noProof/>
      <w:sz w:val="18"/>
      <w:lang w:val="en-GB" w:eastAsia="en-US"/>
    </w:rPr>
  </w:style>
  <w:style w:type="paragraph" w:styleId="ListParagraph">
    <w:name w:val="List Paragraph"/>
    <w:basedOn w:val="Normal"/>
    <w:uiPriority w:val="34"/>
    <w:qFormat/>
    <w:rsid w:val="005C1B70"/>
    <w:pPr>
      <w:ind w:firstLineChars="200" w:firstLine="420"/>
    </w:pPr>
    <w:rPr>
      <w:rFonts w:eastAsia="SimSun"/>
    </w:rPr>
  </w:style>
  <w:style w:type="character" w:customStyle="1" w:styleId="CRCoverPageZchn">
    <w:name w:val="CR Cover Page Zchn"/>
    <w:link w:val="CRCoverPage"/>
    <w:locked/>
    <w:rsid w:val="00E81F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64321">
      <w:bodyDiv w:val="1"/>
      <w:marLeft w:val="0"/>
      <w:marRight w:val="0"/>
      <w:marTop w:val="0"/>
      <w:marBottom w:val="0"/>
      <w:divBdr>
        <w:top w:val="none" w:sz="0" w:space="0" w:color="auto"/>
        <w:left w:val="none" w:sz="0" w:space="0" w:color="auto"/>
        <w:bottom w:val="none" w:sz="0" w:space="0" w:color="auto"/>
        <w:right w:val="none" w:sz="0" w:space="0" w:color="auto"/>
      </w:divBdr>
    </w:div>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505479573">
      <w:bodyDiv w:val="1"/>
      <w:marLeft w:val="0"/>
      <w:marRight w:val="0"/>
      <w:marTop w:val="0"/>
      <w:marBottom w:val="0"/>
      <w:divBdr>
        <w:top w:val="none" w:sz="0" w:space="0" w:color="auto"/>
        <w:left w:val="none" w:sz="0" w:space="0" w:color="auto"/>
        <w:bottom w:val="none" w:sz="0" w:space="0" w:color="auto"/>
        <w:right w:val="none" w:sz="0" w:space="0" w:color="auto"/>
      </w:divBdr>
    </w:div>
    <w:div w:id="5279589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4462989">
      <w:bodyDiv w:val="1"/>
      <w:marLeft w:val="0"/>
      <w:marRight w:val="0"/>
      <w:marTop w:val="0"/>
      <w:marBottom w:val="0"/>
      <w:divBdr>
        <w:top w:val="none" w:sz="0" w:space="0" w:color="auto"/>
        <w:left w:val="none" w:sz="0" w:space="0" w:color="auto"/>
        <w:bottom w:val="none" w:sz="0" w:space="0" w:color="auto"/>
        <w:right w:val="none" w:sz="0" w:space="0" w:color="auto"/>
      </w:divBdr>
    </w:div>
    <w:div w:id="1050807554">
      <w:bodyDiv w:val="1"/>
      <w:marLeft w:val="0"/>
      <w:marRight w:val="0"/>
      <w:marTop w:val="0"/>
      <w:marBottom w:val="0"/>
      <w:divBdr>
        <w:top w:val="none" w:sz="0" w:space="0" w:color="auto"/>
        <w:left w:val="none" w:sz="0" w:space="0" w:color="auto"/>
        <w:bottom w:val="none" w:sz="0" w:space="0" w:color="auto"/>
        <w:right w:val="none" w:sz="0" w:space="0" w:color="auto"/>
      </w:divBdr>
    </w:div>
    <w:div w:id="1249540705">
      <w:bodyDiv w:val="1"/>
      <w:marLeft w:val="0"/>
      <w:marRight w:val="0"/>
      <w:marTop w:val="0"/>
      <w:marBottom w:val="0"/>
      <w:divBdr>
        <w:top w:val="none" w:sz="0" w:space="0" w:color="auto"/>
        <w:left w:val="none" w:sz="0" w:space="0" w:color="auto"/>
        <w:bottom w:val="none" w:sz="0" w:space="0" w:color="auto"/>
        <w:right w:val="none" w:sz="0" w:space="0" w:color="auto"/>
      </w:divBdr>
    </w:div>
    <w:div w:id="1378624579">
      <w:bodyDiv w:val="1"/>
      <w:marLeft w:val="0"/>
      <w:marRight w:val="0"/>
      <w:marTop w:val="0"/>
      <w:marBottom w:val="0"/>
      <w:divBdr>
        <w:top w:val="none" w:sz="0" w:space="0" w:color="auto"/>
        <w:left w:val="none" w:sz="0" w:space="0" w:color="auto"/>
        <w:bottom w:val="none" w:sz="0" w:space="0" w:color="auto"/>
        <w:right w:val="none" w:sz="0" w:space="0" w:color="auto"/>
      </w:divBdr>
    </w:div>
    <w:div w:id="1453982313">
      <w:bodyDiv w:val="1"/>
      <w:marLeft w:val="0"/>
      <w:marRight w:val="0"/>
      <w:marTop w:val="0"/>
      <w:marBottom w:val="0"/>
      <w:divBdr>
        <w:top w:val="none" w:sz="0" w:space="0" w:color="auto"/>
        <w:left w:val="none" w:sz="0" w:space="0" w:color="auto"/>
        <w:bottom w:val="none" w:sz="0" w:space="0" w:color="auto"/>
        <w:right w:val="none" w:sz="0" w:space="0" w:color="auto"/>
      </w:divBdr>
    </w:div>
    <w:div w:id="1582980772">
      <w:bodyDiv w:val="1"/>
      <w:marLeft w:val="0"/>
      <w:marRight w:val="0"/>
      <w:marTop w:val="0"/>
      <w:marBottom w:val="0"/>
      <w:divBdr>
        <w:top w:val="none" w:sz="0" w:space="0" w:color="auto"/>
        <w:left w:val="none" w:sz="0" w:space="0" w:color="auto"/>
        <w:bottom w:val="none" w:sz="0" w:space="0" w:color="auto"/>
        <w:right w:val="none" w:sz="0" w:space="0" w:color="auto"/>
      </w:divBdr>
    </w:div>
    <w:div w:id="1653833725">
      <w:bodyDiv w:val="1"/>
      <w:marLeft w:val="0"/>
      <w:marRight w:val="0"/>
      <w:marTop w:val="0"/>
      <w:marBottom w:val="0"/>
      <w:divBdr>
        <w:top w:val="none" w:sz="0" w:space="0" w:color="auto"/>
        <w:left w:val="none" w:sz="0" w:space="0" w:color="auto"/>
        <w:bottom w:val="none" w:sz="0" w:space="0" w:color="auto"/>
        <w:right w:val="none" w:sz="0" w:space="0" w:color="auto"/>
      </w:divBdr>
    </w:div>
    <w:div w:id="1688290068">
      <w:bodyDiv w:val="1"/>
      <w:marLeft w:val="0"/>
      <w:marRight w:val="0"/>
      <w:marTop w:val="0"/>
      <w:marBottom w:val="0"/>
      <w:divBdr>
        <w:top w:val="none" w:sz="0" w:space="0" w:color="auto"/>
        <w:left w:val="none" w:sz="0" w:space="0" w:color="auto"/>
        <w:bottom w:val="none" w:sz="0" w:space="0" w:color="auto"/>
        <w:right w:val="none" w:sz="0" w:space="0" w:color="auto"/>
      </w:divBdr>
    </w:div>
    <w:div w:id="18586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E7F40-BEFF-40BB-888F-C555F3A60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14</Pages>
  <Words>6186</Words>
  <Characters>35261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User2</cp:lastModifiedBy>
  <cp:revision>7</cp:revision>
  <cp:lastPrinted>1900-01-01T05:00:00Z</cp:lastPrinted>
  <dcterms:created xsi:type="dcterms:W3CDTF">2021-08-20T12:00:00Z</dcterms:created>
  <dcterms:modified xsi:type="dcterms:W3CDTF">2021-08-24T11:37:00Z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